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3" w:rsidRPr="004360C3" w:rsidRDefault="004360C3" w:rsidP="004360C3">
      <w:pPr>
        <w:shd w:val="clear" w:color="auto" w:fill="FFFFFF"/>
        <w:spacing w:line="220" w:lineRule="exact"/>
        <w:jc w:val="both"/>
        <w:rPr>
          <w:b/>
          <w:sz w:val="18"/>
          <w:szCs w:val="18"/>
        </w:rPr>
      </w:pPr>
      <w:r w:rsidRPr="004360C3">
        <w:rPr>
          <w:b/>
          <w:sz w:val="18"/>
          <w:szCs w:val="18"/>
        </w:rPr>
        <w:t xml:space="preserve">1. </w:t>
      </w:r>
      <w:proofErr w:type="spellStart"/>
      <w:r w:rsidRPr="004360C3">
        <w:rPr>
          <w:i/>
          <w:sz w:val="18"/>
          <w:szCs w:val="18"/>
        </w:rPr>
        <w:t>Vakıflar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sayesinde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Osmanlı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ülkesinde</w:t>
      </w:r>
      <w:proofErr w:type="spellEnd"/>
      <w:r w:rsidRPr="004360C3">
        <w:rPr>
          <w:i/>
          <w:sz w:val="18"/>
          <w:szCs w:val="18"/>
        </w:rPr>
        <w:t xml:space="preserve">; </w:t>
      </w:r>
      <w:proofErr w:type="spellStart"/>
      <w:r w:rsidRPr="004360C3">
        <w:rPr>
          <w:i/>
          <w:sz w:val="18"/>
          <w:szCs w:val="18"/>
        </w:rPr>
        <w:t>eğitim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sağlık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yol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cami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kervansaray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köprü</w:t>
      </w:r>
      <w:proofErr w:type="spellEnd"/>
      <w:r w:rsidRPr="004360C3">
        <w:rPr>
          <w:i/>
          <w:sz w:val="18"/>
          <w:szCs w:val="18"/>
        </w:rPr>
        <w:t xml:space="preserve">, </w:t>
      </w:r>
      <w:proofErr w:type="spellStart"/>
      <w:r w:rsidRPr="004360C3">
        <w:rPr>
          <w:i/>
          <w:sz w:val="18"/>
          <w:szCs w:val="18"/>
        </w:rPr>
        <w:t>aşevi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gibi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toplusal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hizmetler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gerçekleştirilmiştir</w:t>
      </w:r>
      <w:proofErr w:type="spellEnd"/>
      <w:r w:rsidRPr="004360C3">
        <w:rPr>
          <w:sz w:val="18"/>
          <w:szCs w:val="18"/>
        </w:rPr>
        <w:t>.</w:t>
      </w:r>
    </w:p>
    <w:p w:rsidR="004360C3" w:rsidRPr="004360C3" w:rsidRDefault="004360C3" w:rsidP="004360C3">
      <w:pPr>
        <w:shd w:val="clear" w:color="auto" w:fill="FFFFFF"/>
        <w:spacing w:line="220" w:lineRule="exact"/>
        <w:jc w:val="both"/>
        <w:rPr>
          <w:b/>
          <w:sz w:val="18"/>
          <w:szCs w:val="18"/>
        </w:rPr>
      </w:pPr>
      <w:proofErr w:type="gramStart"/>
      <w:r w:rsidRPr="004360C3">
        <w:rPr>
          <w:b/>
          <w:sz w:val="18"/>
          <w:szCs w:val="18"/>
        </w:rPr>
        <w:t xml:space="preserve">Buna </w:t>
      </w:r>
      <w:proofErr w:type="spellStart"/>
      <w:r w:rsidRPr="004360C3">
        <w:rPr>
          <w:b/>
          <w:sz w:val="18"/>
          <w:szCs w:val="18"/>
        </w:rPr>
        <w:t>göre</w:t>
      </w:r>
      <w:proofErr w:type="spellEnd"/>
      <w:r w:rsidRPr="004360C3">
        <w:rPr>
          <w:b/>
          <w:sz w:val="18"/>
          <w:szCs w:val="18"/>
        </w:rPr>
        <w:t xml:space="preserve">, </w:t>
      </w:r>
      <w:proofErr w:type="spellStart"/>
      <w:r w:rsidRPr="004360C3">
        <w:rPr>
          <w:b/>
          <w:sz w:val="18"/>
          <w:szCs w:val="18"/>
        </w:rPr>
        <w:t>aşağıdakilerden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hangisi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vakıfların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görevlerinden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biri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  <w:u w:val="single"/>
        </w:rPr>
        <w:t>değildir</w:t>
      </w:r>
      <w:proofErr w:type="spellEnd"/>
      <w:r w:rsidRPr="004360C3">
        <w:rPr>
          <w:b/>
          <w:sz w:val="18"/>
          <w:szCs w:val="18"/>
          <w:u w:val="single"/>
        </w:rPr>
        <w:t>?</w:t>
      </w:r>
      <w:proofErr w:type="gramEnd"/>
    </w:p>
    <w:p w:rsidR="004360C3" w:rsidRPr="004360C3" w:rsidRDefault="004360C3" w:rsidP="004360C3">
      <w:pPr>
        <w:shd w:val="clear" w:color="auto" w:fill="FFFFFF"/>
        <w:rPr>
          <w:sz w:val="18"/>
          <w:szCs w:val="18"/>
        </w:rPr>
      </w:pPr>
      <w:r w:rsidRPr="004360C3">
        <w:rPr>
          <w:sz w:val="18"/>
          <w:szCs w:val="18"/>
        </w:rPr>
        <w:t xml:space="preserve">A) </w:t>
      </w:r>
      <w:proofErr w:type="spellStart"/>
      <w:proofErr w:type="gramStart"/>
      <w:r w:rsidRPr="004360C3">
        <w:rPr>
          <w:sz w:val="18"/>
          <w:szCs w:val="18"/>
        </w:rPr>
        <w:t>Ülkeyi</w:t>
      </w:r>
      <w:proofErr w:type="spellEnd"/>
      <w:r w:rsidRPr="004360C3">
        <w:rPr>
          <w:sz w:val="18"/>
          <w:szCs w:val="18"/>
        </w:rPr>
        <w:t xml:space="preserve">  </w:t>
      </w:r>
      <w:proofErr w:type="spellStart"/>
      <w:r w:rsidRPr="004360C3">
        <w:rPr>
          <w:sz w:val="18"/>
          <w:szCs w:val="18"/>
        </w:rPr>
        <w:t>bayındırlaştırmak</w:t>
      </w:r>
      <w:proofErr w:type="spellEnd"/>
      <w:proofErr w:type="gramEnd"/>
      <w:r w:rsidRPr="004360C3">
        <w:rPr>
          <w:sz w:val="18"/>
          <w:szCs w:val="18"/>
        </w:rPr>
        <w:t xml:space="preserve">                                                      B) </w:t>
      </w:r>
      <w:proofErr w:type="spellStart"/>
      <w:r w:rsidRPr="004360C3">
        <w:rPr>
          <w:sz w:val="18"/>
          <w:szCs w:val="18"/>
        </w:rPr>
        <w:t>Ticareti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canlandırmak</w:t>
      </w:r>
      <w:proofErr w:type="spellEnd"/>
    </w:p>
    <w:p w:rsidR="004360C3" w:rsidRPr="004360C3" w:rsidRDefault="004360C3" w:rsidP="004360C3">
      <w:pPr>
        <w:shd w:val="clear" w:color="auto" w:fill="FFFFFF"/>
        <w:rPr>
          <w:sz w:val="18"/>
          <w:szCs w:val="18"/>
        </w:rPr>
      </w:pPr>
      <w:r w:rsidRPr="004360C3">
        <w:rPr>
          <w:sz w:val="18"/>
          <w:szCs w:val="18"/>
        </w:rPr>
        <w:t xml:space="preserve">C) </w:t>
      </w:r>
      <w:proofErr w:type="spellStart"/>
      <w:r w:rsidRPr="004360C3">
        <w:rPr>
          <w:sz w:val="18"/>
          <w:szCs w:val="18"/>
        </w:rPr>
        <w:t>Ülkenin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siyasi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politikasına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yön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vermek</w:t>
      </w:r>
      <w:proofErr w:type="spellEnd"/>
      <w:r w:rsidRPr="004360C3">
        <w:rPr>
          <w:sz w:val="18"/>
          <w:szCs w:val="18"/>
        </w:rPr>
        <w:t xml:space="preserve">                                 D)</w:t>
      </w:r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Sosyal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yardımlaşmayı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sağlamak</w:t>
      </w:r>
      <w:proofErr w:type="spellEnd"/>
    </w:p>
    <w:p w:rsidR="004360C3" w:rsidRPr="004360C3" w:rsidRDefault="004360C3" w:rsidP="004360C3">
      <w:pPr>
        <w:tabs>
          <w:tab w:val="left" w:pos="720"/>
        </w:tabs>
        <w:rPr>
          <w:sz w:val="18"/>
          <w:szCs w:val="18"/>
        </w:rPr>
      </w:pPr>
      <w:r w:rsidRPr="004360C3">
        <w:rPr>
          <w:rFonts w:cstheme="minorHAnsi"/>
          <w:b/>
          <w:sz w:val="18"/>
          <w:szCs w:val="32"/>
          <w:lang w:val="tr-TR"/>
        </w:rPr>
        <w:t>2,</w:t>
      </w:r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İlk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insanların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yaptıkları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buluşlar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daha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sonraki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bilimsel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ve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teknolojik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alanlardaki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farklı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gelişmelere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zemin</w:t>
      </w:r>
      <w:proofErr w:type="spellEnd"/>
      <w:r w:rsidRPr="004360C3">
        <w:rPr>
          <w:i/>
          <w:sz w:val="18"/>
          <w:szCs w:val="18"/>
        </w:rPr>
        <w:t xml:space="preserve"> </w:t>
      </w:r>
      <w:proofErr w:type="spellStart"/>
      <w:r w:rsidRPr="004360C3">
        <w:rPr>
          <w:i/>
          <w:sz w:val="18"/>
          <w:szCs w:val="18"/>
        </w:rPr>
        <w:t>hazırlamıştır</w:t>
      </w:r>
      <w:proofErr w:type="spellEnd"/>
      <w:r w:rsidRPr="004360C3">
        <w:rPr>
          <w:i/>
          <w:sz w:val="18"/>
          <w:szCs w:val="18"/>
        </w:rPr>
        <w:t>.</w:t>
      </w:r>
    </w:p>
    <w:p w:rsidR="004360C3" w:rsidRPr="004360C3" w:rsidRDefault="004360C3" w:rsidP="004360C3">
      <w:pPr>
        <w:tabs>
          <w:tab w:val="left" w:pos="720"/>
        </w:tabs>
        <w:rPr>
          <w:b/>
          <w:bCs/>
          <w:sz w:val="18"/>
          <w:szCs w:val="18"/>
        </w:rPr>
      </w:pPr>
      <w:proofErr w:type="gramStart"/>
      <w:r w:rsidRPr="004360C3">
        <w:rPr>
          <w:b/>
          <w:bCs/>
          <w:sz w:val="18"/>
          <w:szCs w:val="18"/>
        </w:rPr>
        <w:t xml:space="preserve">Bu </w:t>
      </w:r>
      <w:proofErr w:type="spellStart"/>
      <w:r w:rsidRPr="004360C3">
        <w:rPr>
          <w:b/>
          <w:bCs/>
          <w:sz w:val="18"/>
          <w:szCs w:val="18"/>
        </w:rPr>
        <w:t>konuyla</w:t>
      </w:r>
      <w:proofErr w:type="spellEnd"/>
      <w:r w:rsidRPr="004360C3">
        <w:rPr>
          <w:b/>
          <w:bCs/>
          <w:sz w:val="18"/>
          <w:szCs w:val="18"/>
        </w:rPr>
        <w:t xml:space="preserve"> </w:t>
      </w:r>
      <w:proofErr w:type="spellStart"/>
      <w:r w:rsidRPr="004360C3">
        <w:rPr>
          <w:b/>
          <w:bCs/>
          <w:sz w:val="18"/>
          <w:szCs w:val="18"/>
        </w:rPr>
        <w:t>ilgili</w:t>
      </w:r>
      <w:proofErr w:type="spellEnd"/>
      <w:r w:rsidRPr="004360C3">
        <w:rPr>
          <w:b/>
          <w:bCs/>
          <w:sz w:val="18"/>
          <w:szCs w:val="18"/>
        </w:rPr>
        <w:t xml:space="preserve"> </w:t>
      </w:r>
      <w:proofErr w:type="spellStart"/>
      <w:r w:rsidRPr="004360C3">
        <w:rPr>
          <w:b/>
          <w:bCs/>
          <w:sz w:val="18"/>
          <w:szCs w:val="18"/>
        </w:rPr>
        <w:t>aşağıdaki</w:t>
      </w:r>
      <w:proofErr w:type="spellEnd"/>
      <w:r w:rsidRPr="004360C3">
        <w:rPr>
          <w:b/>
          <w:bCs/>
          <w:sz w:val="18"/>
          <w:szCs w:val="18"/>
        </w:rPr>
        <w:t xml:space="preserve"> </w:t>
      </w:r>
      <w:proofErr w:type="spellStart"/>
      <w:r w:rsidRPr="004360C3">
        <w:rPr>
          <w:b/>
          <w:bCs/>
          <w:sz w:val="18"/>
          <w:szCs w:val="18"/>
        </w:rPr>
        <w:t>eşlemelerden</w:t>
      </w:r>
      <w:proofErr w:type="spellEnd"/>
      <w:r w:rsidRPr="004360C3">
        <w:rPr>
          <w:b/>
          <w:bCs/>
          <w:sz w:val="18"/>
          <w:szCs w:val="18"/>
        </w:rPr>
        <w:t xml:space="preserve"> </w:t>
      </w:r>
      <w:proofErr w:type="spellStart"/>
      <w:r w:rsidRPr="004360C3">
        <w:rPr>
          <w:b/>
          <w:bCs/>
          <w:sz w:val="18"/>
          <w:szCs w:val="18"/>
        </w:rPr>
        <w:t>hangisi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b/>
          <w:bCs/>
          <w:sz w:val="18"/>
          <w:szCs w:val="18"/>
          <w:u w:val="single"/>
        </w:rPr>
        <w:t>yanlıştır</w:t>
      </w:r>
      <w:proofErr w:type="spellEnd"/>
      <w:r w:rsidRPr="004360C3">
        <w:rPr>
          <w:b/>
          <w:bCs/>
          <w:sz w:val="18"/>
          <w:szCs w:val="18"/>
        </w:rPr>
        <w:t>?</w:t>
      </w:r>
      <w:proofErr w:type="gramEnd"/>
    </w:p>
    <w:p w:rsidR="004360C3" w:rsidRPr="004360C3" w:rsidRDefault="004360C3" w:rsidP="004360C3">
      <w:pPr>
        <w:tabs>
          <w:tab w:val="left" w:pos="720"/>
        </w:tabs>
        <w:rPr>
          <w:sz w:val="18"/>
          <w:szCs w:val="18"/>
        </w:rPr>
      </w:pPr>
      <w:r w:rsidRPr="004360C3">
        <w:rPr>
          <w:sz w:val="18"/>
          <w:szCs w:val="18"/>
        </w:rPr>
        <w:t xml:space="preserve">A) </w:t>
      </w:r>
      <w:proofErr w:type="spellStart"/>
      <w:r w:rsidRPr="004360C3">
        <w:rPr>
          <w:sz w:val="18"/>
          <w:szCs w:val="18"/>
        </w:rPr>
        <w:t>Tekerlek</w:t>
      </w:r>
      <w:proofErr w:type="spellEnd"/>
      <w:r w:rsidRPr="004360C3">
        <w:rPr>
          <w:sz w:val="18"/>
          <w:szCs w:val="18"/>
        </w:rPr>
        <w:t xml:space="preserve"> – </w:t>
      </w:r>
      <w:proofErr w:type="spellStart"/>
      <w:r w:rsidRPr="004360C3">
        <w:rPr>
          <w:sz w:val="18"/>
          <w:szCs w:val="18"/>
        </w:rPr>
        <w:t>Ulaşım</w:t>
      </w:r>
      <w:proofErr w:type="spellEnd"/>
      <w:r w:rsidRPr="004360C3">
        <w:rPr>
          <w:sz w:val="18"/>
          <w:szCs w:val="18"/>
        </w:rPr>
        <w:t xml:space="preserve">                  B) </w:t>
      </w:r>
      <w:proofErr w:type="spellStart"/>
      <w:r w:rsidRPr="004360C3">
        <w:rPr>
          <w:sz w:val="18"/>
          <w:szCs w:val="18"/>
        </w:rPr>
        <w:t>Mürekkep</w:t>
      </w:r>
      <w:proofErr w:type="spellEnd"/>
      <w:r w:rsidRPr="004360C3">
        <w:rPr>
          <w:sz w:val="18"/>
          <w:szCs w:val="18"/>
        </w:rPr>
        <w:t xml:space="preserve"> – </w:t>
      </w:r>
      <w:proofErr w:type="spellStart"/>
      <w:r w:rsidRPr="004360C3">
        <w:rPr>
          <w:sz w:val="18"/>
          <w:szCs w:val="18"/>
        </w:rPr>
        <w:t>Astronomi</w:t>
      </w:r>
      <w:proofErr w:type="spellEnd"/>
    </w:p>
    <w:p w:rsidR="004360C3" w:rsidRPr="004360C3" w:rsidRDefault="004360C3" w:rsidP="004360C3">
      <w:pPr>
        <w:tabs>
          <w:tab w:val="left" w:pos="720"/>
        </w:tabs>
        <w:rPr>
          <w:sz w:val="18"/>
          <w:szCs w:val="18"/>
        </w:rPr>
      </w:pPr>
      <w:r w:rsidRPr="004360C3">
        <w:rPr>
          <w:sz w:val="18"/>
          <w:szCs w:val="18"/>
        </w:rPr>
        <w:t xml:space="preserve">C) </w:t>
      </w:r>
      <w:proofErr w:type="spellStart"/>
      <w:r w:rsidRPr="004360C3">
        <w:rPr>
          <w:sz w:val="18"/>
          <w:szCs w:val="18"/>
        </w:rPr>
        <w:t>Yazı</w:t>
      </w:r>
      <w:proofErr w:type="spellEnd"/>
      <w:r w:rsidRPr="004360C3">
        <w:rPr>
          <w:sz w:val="18"/>
          <w:szCs w:val="18"/>
        </w:rPr>
        <w:t xml:space="preserve"> – </w:t>
      </w:r>
      <w:proofErr w:type="spellStart"/>
      <w:r w:rsidRPr="004360C3">
        <w:rPr>
          <w:sz w:val="18"/>
          <w:szCs w:val="18"/>
        </w:rPr>
        <w:t>İletişim</w:t>
      </w:r>
      <w:proofErr w:type="spellEnd"/>
      <w:r w:rsidRPr="004360C3">
        <w:rPr>
          <w:sz w:val="18"/>
          <w:szCs w:val="18"/>
        </w:rPr>
        <w:t xml:space="preserve">                          D) </w:t>
      </w:r>
      <w:proofErr w:type="spellStart"/>
      <w:r w:rsidRPr="004360C3">
        <w:rPr>
          <w:sz w:val="18"/>
          <w:szCs w:val="18"/>
        </w:rPr>
        <w:t>Ateş</w:t>
      </w:r>
      <w:proofErr w:type="spellEnd"/>
      <w:r w:rsidRPr="004360C3">
        <w:rPr>
          <w:sz w:val="18"/>
          <w:szCs w:val="18"/>
        </w:rPr>
        <w:t xml:space="preserve"> – </w:t>
      </w:r>
      <w:proofErr w:type="spellStart"/>
      <w:r w:rsidRPr="004360C3">
        <w:rPr>
          <w:sz w:val="18"/>
          <w:szCs w:val="18"/>
        </w:rPr>
        <w:t>Isınma</w:t>
      </w:r>
      <w:proofErr w:type="spellEnd"/>
    </w:p>
    <w:p w:rsidR="004360C3" w:rsidRPr="004360C3" w:rsidRDefault="004360C3" w:rsidP="004360C3">
      <w:pPr>
        <w:jc w:val="both"/>
        <w:rPr>
          <w:b/>
          <w:i/>
          <w:sz w:val="18"/>
          <w:szCs w:val="18"/>
        </w:rPr>
      </w:pPr>
      <w:proofErr w:type="gramStart"/>
      <w:r w:rsidRPr="004360C3">
        <w:rPr>
          <w:sz w:val="18"/>
          <w:szCs w:val="18"/>
        </w:rPr>
        <w:t xml:space="preserve">3, </w:t>
      </w:r>
      <w:proofErr w:type="spellStart"/>
      <w:r w:rsidRPr="004360C3">
        <w:rPr>
          <w:b/>
          <w:i/>
          <w:sz w:val="18"/>
          <w:szCs w:val="18"/>
        </w:rPr>
        <w:t>Enderun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Mektebine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yalnızca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devşirme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çocuklar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alınırdı</w:t>
      </w:r>
      <w:proofErr w:type="spellEnd"/>
      <w:r w:rsidRPr="004360C3">
        <w:rPr>
          <w:b/>
          <w:i/>
          <w:sz w:val="18"/>
          <w:szCs w:val="18"/>
        </w:rPr>
        <w:t>.</w:t>
      </w:r>
      <w:proofErr w:type="gram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Müslüman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yapılan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bu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gençler</w:t>
      </w:r>
      <w:proofErr w:type="spellEnd"/>
      <w:r w:rsidRPr="004360C3">
        <w:rPr>
          <w:b/>
          <w:i/>
          <w:sz w:val="18"/>
          <w:szCs w:val="18"/>
        </w:rPr>
        <w:t xml:space="preserve">, </w:t>
      </w:r>
      <w:proofErr w:type="spellStart"/>
      <w:r w:rsidRPr="004360C3">
        <w:rPr>
          <w:b/>
          <w:i/>
          <w:sz w:val="18"/>
          <w:szCs w:val="18"/>
        </w:rPr>
        <w:t>devlet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yöneticisi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olarak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yetiştirilir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ve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sadrazamlığa</w:t>
      </w:r>
      <w:proofErr w:type="spellEnd"/>
      <w:r w:rsidRPr="004360C3">
        <w:rPr>
          <w:b/>
          <w:i/>
          <w:sz w:val="18"/>
          <w:szCs w:val="18"/>
        </w:rPr>
        <w:t xml:space="preserve"> </w:t>
      </w:r>
      <w:proofErr w:type="spellStart"/>
      <w:proofErr w:type="gramStart"/>
      <w:r w:rsidRPr="004360C3">
        <w:rPr>
          <w:b/>
          <w:i/>
          <w:sz w:val="18"/>
          <w:szCs w:val="18"/>
        </w:rPr>
        <w:t>kadar</w:t>
      </w:r>
      <w:proofErr w:type="spellEnd"/>
      <w:proofErr w:type="gramEnd"/>
      <w:r w:rsidRPr="004360C3">
        <w:rPr>
          <w:b/>
          <w:i/>
          <w:sz w:val="18"/>
          <w:szCs w:val="18"/>
        </w:rPr>
        <w:t xml:space="preserve"> </w:t>
      </w:r>
      <w:proofErr w:type="spellStart"/>
      <w:r w:rsidRPr="004360C3">
        <w:rPr>
          <w:b/>
          <w:i/>
          <w:sz w:val="18"/>
          <w:szCs w:val="18"/>
        </w:rPr>
        <w:t>yükselebilirdi</w:t>
      </w:r>
      <w:proofErr w:type="spellEnd"/>
      <w:r w:rsidRPr="004360C3">
        <w:rPr>
          <w:b/>
          <w:i/>
          <w:sz w:val="18"/>
          <w:szCs w:val="18"/>
        </w:rPr>
        <w:t>.</w:t>
      </w:r>
    </w:p>
    <w:p w:rsidR="004360C3" w:rsidRPr="004360C3" w:rsidRDefault="004360C3" w:rsidP="004360C3">
      <w:pPr>
        <w:jc w:val="both"/>
        <w:rPr>
          <w:b/>
          <w:sz w:val="18"/>
          <w:szCs w:val="18"/>
          <w:u w:val="single"/>
        </w:rPr>
      </w:pPr>
      <w:r w:rsidRPr="004360C3">
        <w:rPr>
          <w:sz w:val="18"/>
          <w:szCs w:val="18"/>
        </w:rPr>
        <w:t xml:space="preserve">  </w:t>
      </w:r>
      <w:r w:rsidRPr="004360C3">
        <w:rPr>
          <w:b/>
          <w:sz w:val="18"/>
          <w:szCs w:val="18"/>
        </w:rPr>
        <w:t xml:space="preserve">   </w:t>
      </w:r>
      <w:proofErr w:type="spellStart"/>
      <w:r w:rsidRPr="004360C3">
        <w:rPr>
          <w:b/>
          <w:sz w:val="18"/>
          <w:szCs w:val="18"/>
        </w:rPr>
        <w:t>Osmanlı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Devleti’nde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görülen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bu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uygulamanın</w:t>
      </w:r>
      <w:proofErr w:type="gramStart"/>
      <w:r w:rsidRPr="004360C3">
        <w:rPr>
          <w:b/>
          <w:sz w:val="18"/>
          <w:szCs w:val="18"/>
        </w:rPr>
        <w:t>,aşağıdakilerden</w:t>
      </w:r>
      <w:proofErr w:type="spellEnd"/>
      <w:proofErr w:type="gram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hangisine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yol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açtığı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  <w:u w:val="single"/>
        </w:rPr>
        <w:t>söylenemez</w:t>
      </w:r>
      <w:proofErr w:type="spellEnd"/>
      <w:r w:rsidRPr="004360C3">
        <w:rPr>
          <w:b/>
          <w:sz w:val="18"/>
          <w:szCs w:val="18"/>
          <w:u w:val="single"/>
        </w:rPr>
        <w:t>?</w:t>
      </w:r>
    </w:p>
    <w:p w:rsidR="004360C3" w:rsidRPr="004360C3" w:rsidRDefault="004360C3" w:rsidP="004360C3">
      <w:pPr>
        <w:jc w:val="both"/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>A)</w:t>
      </w:r>
      <w:proofErr w:type="spellStart"/>
      <w:r w:rsidRPr="004360C3">
        <w:rPr>
          <w:sz w:val="18"/>
          <w:szCs w:val="18"/>
        </w:rPr>
        <w:t>Toplumsal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yapıdaki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çok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ulusluluğun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sona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ermesine</w:t>
      </w:r>
      <w:proofErr w:type="spellEnd"/>
    </w:p>
    <w:p w:rsidR="004360C3" w:rsidRPr="004360C3" w:rsidRDefault="004360C3" w:rsidP="004360C3">
      <w:pPr>
        <w:jc w:val="both"/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>B)</w:t>
      </w:r>
      <w:proofErr w:type="spellStart"/>
      <w:r w:rsidRPr="004360C3">
        <w:rPr>
          <w:sz w:val="18"/>
          <w:szCs w:val="18"/>
        </w:rPr>
        <w:t>Üst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düzey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görevlere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gelmek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isteyen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Gayrimüslimlerin</w:t>
      </w:r>
      <w:proofErr w:type="spellEnd"/>
      <w:r w:rsidRPr="004360C3">
        <w:rPr>
          <w:sz w:val="18"/>
          <w:szCs w:val="18"/>
        </w:rPr>
        <w:t xml:space="preserve"> din </w:t>
      </w:r>
      <w:proofErr w:type="spellStart"/>
      <w:r w:rsidRPr="004360C3">
        <w:rPr>
          <w:sz w:val="18"/>
          <w:szCs w:val="18"/>
        </w:rPr>
        <w:t>değiştirmek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zorunda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kalmasına</w:t>
      </w:r>
      <w:proofErr w:type="spellEnd"/>
    </w:p>
    <w:p w:rsidR="004360C3" w:rsidRPr="004360C3" w:rsidRDefault="004360C3" w:rsidP="004360C3">
      <w:pPr>
        <w:jc w:val="both"/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>C)</w:t>
      </w:r>
      <w:proofErr w:type="spellStart"/>
      <w:r w:rsidRPr="004360C3">
        <w:rPr>
          <w:sz w:val="18"/>
          <w:szCs w:val="18"/>
        </w:rPr>
        <w:t>Türk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kökenli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olanların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Enderun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mektebine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girememesine</w:t>
      </w:r>
      <w:proofErr w:type="spellEnd"/>
    </w:p>
    <w:p w:rsidR="004360C3" w:rsidRPr="004360C3" w:rsidRDefault="004360C3" w:rsidP="004360C3">
      <w:pPr>
        <w:jc w:val="both"/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>D)</w:t>
      </w:r>
      <w:proofErr w:type="spellStart"/>
      <w:r w:rsidRPr="004360C3">
        <w:rPr>
          <w:sz w:val="18"/>
          <w:szCs w:val="18"/>
        </w:rPr>
        <w:t>Devşirme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sisteminden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yetişenlerin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üst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düzey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görevlere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getirilmesine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 xml:space="preserve">4, </w:t>
      </w:r>
      <w:proofErr w:type="spellStart"/>
      <w:r w:rsidRPr="004360C3">
        <w:rPr>
          <w:b/>
          <w:sz w:val="18"/>
          <w:szCs w:val="18"/>
        </w:rPr>
        <w:t>Aşağıdakilerden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hangisi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Türklerde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görülen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kut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anlayışını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açıklamaktadır</w:t>
      </w:r>
      <w:proofErr w:type="spellEnd"/>
      <w:r w:rsidRPr="004360C3">
        <w:rPr>
          <w:b/>
          <w:sz w:val="18"/>
          <w:szCs w:val="18"/>
        </w:rPr>
        <w:t>?</w:t>
      </w:r>
      <w:proofErr w:type="gram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sz w:val="18"/>
          <w:szCs w:val="18"/>
        </w:rPr>
        <w:t>A)</w:t>
      </w:r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Devleti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yönetme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gücünün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tanrı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tarafından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verilmesi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sz w:val="18"/>
          <w:szCs w:val="18"/>
        </w:rPr>
        <w:t>B)</w:t>
      </w:r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Hükümdarın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tanrı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olarak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proofErr w:type="gramStart"/>
      <w:r w:rsidRPr="004360C3">
        <w:rPr>
          <w:sz w:val="18"/>
          <w:szCs w:val="18"/>
        </w:rPr>
        <w:t>kabul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edilmesi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sz w:val="18"/>
          <w:szCs w:val="18"/>
        </w:rPr>
        <w:t>C)</w:t>
      </w:r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Hakanın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halkın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tüm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ihtiyaçlarını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karşılamakla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görevli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olması</w:t>
      </w:r>
      <w:proofErr w:type="spellEnd"/>
    </w:p>
    <w:p w:rsidR="004360C3" w:rsidRPr="004360C3" w:rsidRDefault="004360C3" w:rsidP="004360C3">
      <w:pPr>
        <w:autoSpaceDE w:val="0"/>
        <w:autoSpaceDN w:val="0"/>
        <w:adjustRightInd w:val="0"/>
        <w:rPr>
          <w:sz w:val="18"/>
          <w:szCs w:val="18"/>
        </w:rPr>
      </w:pPr>
      <w:r w:rsidRPr="004360C3">
        <w:rPr>
          <w:sz w:val="18"/>
          <w:szCs w:val="18"/>
        </w:rPr>
        <w:t>D)</w:t>
      </w:r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Hükümdar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ailesinin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erkek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üyelerinin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yönetme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yetkisine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sahip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olması</w:t>
      </w:r>
      <w:proofErr w:type="spellEnd"/>
      <w:r w:rsidRPr="004360C3">
        <w:rPr>
          <w:sz w:val="18"/>
          <w:szCs w:val="18"/>
        </w:rPr>
        <w:t xml:space="preserve"> </w:t>
      </w:r>
    </w:p>
    <w:p w:rsidR="004360C3" w:rsidRPr="004360C3" w:rsidRDefault="004360C3" w:rsidP="004360C3">
      <w:pPr>
        <w:widowControl w:val="0"/>
        <w:tabs>
          <w:tab w:val="left" w:pos="0"/>
        </w:tabs>
        <w:autoSpaceDE w:val="0"/>
        <w:autoSpaceDN w:val="0"/>
        <w:adjustRightInd w:val="0"/>
        <w:spacing w:before="63" w:line="241" w:lineRule="auto"/>
        <w:ind w:right="-82"/>
        <w:rPr>
          <w:color w:val="000000"/>
          <w:sz w:val="18"/>
          <w:szCs w:val="18"/>
        </w:rPr>
      </w:pPr>
      <w:r w:rsidRPr="004360C3">
        <w:rPr>
          <w:sz w:val="18"/>
          <w:szCs w:val="18"/>
        </w:rPr>
        <w:t>5,</w:t>
      </w:r>
      <w:r w:rsidRPr="004360C3">
        <w:rPr>
          <w:rFonts w:ascii="Comic Sans MS" w:hAnsi="Comic Sans MS"/>
          <w:noProof/>
          <w:sz w:val="20"/>
          <w:szCs w:val="20"/>
        </w:rPr>
        <w:t xml:space="preserve"> </w:t>
      </w:r>
      <w:proofErr w:type="spellStart"/>
      <w:r w:rsidRPr="004360C3">
        <w:rPr>
          <w:b/>
          <w:bCs/>
          <w:color w:val="363435"/>
          <w:sz w:val="18"/>
          <w:szCs w:val="18"/>
        </w:rPr>
        <w:t>Birinci</w:t>
      </w:r>
      <w:proofErr w:type="spellEnd"/>
      <w:r w:rsidRPr="004360C3">
        <w:rPr>
          <w:b/>
          <w:bCs/>
          <w:color w:val="363435"/>
          <w:sz w:val="18"/>
          <w:szCs w:val="18"/>
        </w:rPr>
        <w:t xml:space="preserve"> </w:t>
      </w:r>
      <w:proofErr w:type="spellStart"/>
      <w:r w:rsidRPr="004360C3">
        <w:rPr>
          <w:b/>
          <w:bCs/>
          <w:color w:val="363435"/>
          <w:sz w:val="18"/>
          <w:szCs w:val="18"/>
        </w:rPr>
        <w:t>Dünya</w:t>
      </w:r>
      <w:proofErr w:type="spellEnd"/>
      <w:r w:rsidRPr="004360C3">
        <w:rPr>
          <w:b/>
          <w:bCs/>
          <w:color w:val="363435"/>
          <w:sz w:val="18"/>
          <w:szCs w:val="18"/>
        </w:rPr>
        <w:t xml:space="preserve"> </w:t>
      </w:r>
      <w:proofErr w:type="spellStart"/>
      <w:proofErr w:type="gramStart"/>
      <w:r w:rsidRPr="004360C3">
        <w:rPr>
          <w:b/>
          <w:bCs/>
          <w:color w:val="363435"/>
          <w:sz w:val="18"/>
          <w:szCs w:val="18"/>
        </w:rPr>
        <w:t>Savaşı’nın</w:t>
      </w:r>
      <w:proofErr w:type="spellEnd"/>
      <w:r w:rsidRPr="004360C3">
        <w:rPr>
          <w:b/>
          <w:bCs/>
          <w:color w:val="363435"/>
          <w:sz w:val="18"/>
          <w:szCs w:val="18"/>
        </w:rPr>
        <w:t xml:space="preserve">  </w:t>
      </w:r>
      <w:proofErr w:type="spellStart"/>
      <w:r w:rsidRPr="004360C3">
        <w:rPr>
          <w:b/>
          <w:bCs/>
          <w:color w:val="363435"/>
          <w:sz w:val="18"/>
          <w:szCs w:val="18"/>
        </w:rPr>
        <w:t>nedenlerinden</w:t>
      </w:r>
      <w:proofErr w:type="spellEnd"/>
      <w:proofErr w:type="gramEnd"/>
      <w:r w:rsidRPr="004360C3">
        <w:rPr>
          <w:b/>
          <w:bCs/>
          <w:color w:val="363435"/>
          <w:sz w:val="18"/>
          <w:szCs w:val="18"/>
        </w:rPr>
        <w:t xml:space="preserve"> </w:t>
      </w:r>
      <w:proofErr w:type="spellStart"/>
      <w:r w:rsidRPr="004360C3">
        <w:rPr>
          <w:b/>
          <w:bCs/>
          <w:color w:val="363435"/>
          <w:sz w:val="18"/>
          <w:szCs w:val="18"/>
        </w:rPr>
        <w:t>bazıları</w:t>
      </w:r>
      <w:proofErr w:type="spellEnd"/>
      <w:r w:rsidRPr="004360C3">
        <w:rPr>
          <w:b/>
          <w:bCs/>
          <w:color w:val="363435"/>
          <w:sz w:val="18"/>
          <w:szCs w:val="18"/>
        </w:rPr>
        <w:t xml:space="preserve"> </w:t>
      </w:r>
      <w:proofErr w:type="spellStart"/>
      <w:r w:rsidRPr="004360C3">
        <w:rPr>
          <w:b/>
          <w:bCs/>
          <w:color w:val="363435"/>
          <w:sz w:val="18"/>
          <w:szCs w:val="18"/>
        </w:rPr>
        <w:t>şunlardır</w:t>
      </w:r>
      <w:proofErr w:type="spellEnd"/>
      <w:r w:rsidRPr="004360C3">
        <w:rPr>
          <w:b/>
          <w:bCs/>
          <w:color w:val="363435"/>
          <w:sz w:val="18"/>
          <w:szCs w:val="18"/>
        </w:rPr>
        <w:t>:</w:t>
      </w:r>
    </w:p>
    <w:p w:rsidR="004360C3" w:rsidRPr="004360C3" w:rsidRDefault="004360C3" w:rsidP="004360C3">
      <w:pPr>
        <w:widowControl w:val="0"/>
        <w:autoSpaceDE w:val="0"/>
        <w:autoSpaceDN w:val="0"/>
        <w:adjustRightInd w:val="0"/>
        <w:spacing w:before="88"/>
        <w:ind w:left="508"/>
        <w:rPr>
          <w:color w:val="000000"/>
          <w:sz w:val="16"/>
          <w:szCs w:val="18"/>
        </w:rPr>
      </w:pPr>
      <w:r w:rsidRPr="004360C3">
        <w:rPr>
          <w:bCs/>
          <w:color w:val="363435"/>
          <w:sz w:val="16"/>
          <w:szCs w:val="18"/>
        </w:rPr>
        <w:t>I-</w:t>
      </w:r>
      <w:r w:rsidRPr="004360C3">
        <w:rPr>
          <w:bCs/>
          <w:color w:val="363435"/>
          <w:spacing w:val="-7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7"/>
          <w:sz w:val="16"/>
          <w:szCs w:val="18"/>
        </w:rPr>
        <w:t>A</w:t>
      </w:r>
      <w:r w:rsidRPr="004360C3">
        <w:rPr>
          <w:bCs/>
          <w:color w:val="363435"/>
          <w:sz w:val="16"/>
          <w:szCs w:val="18"/>
        </w:rPr>
        <w:t>vusturya</w:t>
      </w:r>
      <w:proofErr w:type="spellEnd"/>
      <w:r w:rsidRPr="004360C3">
        <w:rPr>
          <w:bCs/>
          <w:color w:val="363435"/>
          <w:sz w:val="16"/>
          <w:szCs w:val="18"/>
        </w:rPr>
        <w:t xml:space="preserve"> - </w:t>
      </w:r>
      <w:proofErr w:type="spellStart"/>
      <w:r w:rsidRPr="004360C3">
        <w:rPr>
          <w:bCs/>
          <w:color w:val="363435"/>
          <w:sz w:val="16"/>
          <w:szCs w:val="18"/>
        </w:rPr>
        <w:t>Macaristan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veliahtının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proofErr w:type="gramStart"/>
      <w:r w:rsidRPr="004360C3">
        <w:rPr>
          <w:bCs/>
          <w:color w:val="363435"/>
          <w:sz w:val="16"/>
          <w:szCs w:val="18"/>
        </w:rPr>
        <w:t>bir</w:t>
      </w:r>
      <w:proofErr w:type="spellEnd"/>
      <w:r w:rsidRPr="004360C3">
        <w:rPr>
          <w:color w:val="000000"/>
          <w:sz w:val="16"/>
          <w:szCs w:val="18"/>
        </w:rPr>
        <w:t xml:space="preserve">  </w:t>
      </w:r>
      <w:proofErr w:type="spellStart"/>
      <w:r w:rsidRPr="004360C3">
        <w:rPr>
          <w:bCs/>
          <w:color w:val="363435"/>
          <w:sz w:val="16"/>
          <w:szCs w:val="18"/>
        </w:rPr>
        <w:t>Sırp</w:t>
      </w:r>
      <w:proofErr w:type="spellEnd"/>
      <w:proofErr w:type="gram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milliyetçisi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tarafından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öldürülmesi</w:t>
      </w:r>
      <w:proofErr w:type="spellEnd"/>
    </w:p>
    <w:p w:rsidR="004360C3" w:rsidRPr="004360C3" w:rsidRDefault="004360C3" w:rsidP="004360C3">
      <w:pPr>
        <w:widowControl w:val="0"/>
        <w:autoSpaceDE w:val="0"/>
        <w:autoSpaceDN w:val="0"/>
        <w:adjustRightInd w:val="0"/>
        <w:spacing w:before="10"/>
        <w:ind w:left="453"/>
        <w:rPr>
          <w:color w:val="000000"/>
          <w:sz w:val="16"/>
          <w:szCs w:val="18"/>
        </w:rPr>
      </w:pPr>
      <w:r w:rsidRPr="004360C3">
        <w:rPr>
          <w:bCs/>
          <w:color w:val="363435"/>
          <w:sz w:val="16"/>
          <w:szCs w:val="18"/>
        </w:rPr>
        <w:t xml:space="preserve">II- </w:t>
      </w:r>
      <w:proofErr w:type="spellStart"/>
      <w:r w:rsidRPr="004360C3">
        <w:rPr>
          <w:bCs/>
          <w:color w:val="363435"/>
          <w:sz w:val="16"/>
          <w:szCs w:val="18"/>
        </w:rPr>
        <w:t>Devletler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arasındaki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silahlanma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yarışı</w:t>
      </w:r>
      <w:proofErr w:type="spellEnd"/>
    </w:p>
    <w:p w:rsidR="004360C3" w:rsidRPr="004360C3" w:rsidRDefault="004360C3" w:rsidP="004360C3">
      <w:pPr>
        <w:widowControl w:val="0"/>
        <w:autoSpaceDE w:val="0"/>
        <w:autoSpaceDN w:val="0"/>
        <w:adjustRightInd w:val="0"/>
        <w:spacing w:before="10" w:line="250" w:lineRule="auto"/>
        <w:ind w:left="691" w:right="-82" w:hanging="284"/>
        <w:rPr>
          <w:color w:val="000000"/>
          <w:sz w:val="16"/>
          <w:szCs w:val="18"/>
        </w:rPr>
      </w:pPr>
      <w:r w:rsidRPr="004360C3">
        <w:rPr>
          <w:bCs/>
          <w:color w:val="363435"/>
          <w:sz w:val="16"/>
          <w:szCs w:val="18"/>
        </w:rPr>
        <w:t xml:space="preserve">III- </w:t>
      </w:r>
      <w:proofErr w:type="spellStart"/>
      <w:r w:rsidRPr="004360C3">
        <w:rPr>
          <w:bCs/>
          <w:color w:val="363435"/>
          <w:sz w:val="16"/>
          <w:szCs w:val="18"/>
        </w:rPr>
        <w:t>Sanayileşen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ülkelerin</w:t>
      </w:r>
      <w:proofErr w:type="spellEnd"/>
      <w:r w:rsidRPr="004360C3">
        <w:rPr>
          <w:bCs/>
          <w:color w:val="363435"/>
          <w:sz w:val="16"/>
          <w:szCs w:val="18"/>
        </w:rPr>
        <w:t xml:space="preserve"> ham </w:t>
      </w:r>
      <w:proofErr w:type="spellStart"/>
      <w:r w:rsidRPr="004360C3">
        <w:rPr>
          <w:bCs/>
          <w:color w:val="363435"/>
          <w:sz w:val="16"/>
          <w:szCs w:val="18"/>
        </w:rPr>
        <w:t>madde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ve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pazar</w:t>
      </w:r>
      <w:proofErr w:type="spellEnd"/>
      <w:r w:rsidRPr="004360C3">
        <w:rPr>
          <w:bCs/>
          <w:color w:val="363435"/>
          <w:sz w:val="16"/>
          <w:szCs w:val="18"/>
        </w:rPr>
        <w:t xml:space="preserve"> </w:t>
      </w:r>
      <w:proofErr w:type="spellStart"/>
      <w:r w:rsidRPr="004360C3">
        <w:rPr>
          <w:bCs/>
          <w:color w:val="363435"/>
          <w:sz w:val="16"/>
          <w:szCs w:val="18"/>
        </w:rPr>
        <w:t>rekabeti</w:t>
      </w:r>
      <w:proofErr w:type="spellEnd"/>
    </w:p>
    <w:p w:rsidR="004360C3" w:rsidRPr="004360C3" w:rsidRDefault="004360C3" w:rsidP="004360C3">
      <w:pPr>
        <w:widowControl w:val="0"/>
        <w:autoSpaceDE w:val="0"/>
        <w:autoSpaceDN w:val="0"/>
        <w:adjustRightInd w:val="0"/>
        <w:spacing w:line="250" w:lineRule="auto"/>
        <w:ind w:right="68" w:firstLine="5"/>
        <w:rPr>
          <w:color w:val="000000"/>
          <w:sz w:val="18"/>
          <w:szCs w:val="18"/>
        </w:rPr>
      </w:pPr>
      <w:proofErr w:type="spellStart"/>
      <w:r w:rsidRPr="004360C3">
        <w:rPr>
          <w:bCs/>
          <w:color w:val="363435"/>
          <w:spacing w:val="-4"/>
          <w:sz w:val="18"/>
          <w:szCs w:val="18"/>
        </w:rPr>
        <w:t>Bunlarda</w:t>
      </w:r>
      <w:r w:rsidRPr="004360C3">
        <w:rPr>
          <w:bCs/>
          <w:color w:val="363435"/>
          <w:sz w:val="18"/>
          <w:szCs w:val="18"/>
        </w:rPr>
        <w:t>n</w:t>
      </w:r>
      <w:proofErr w:type="spellEnd"/>
      <w:r w:rsidRPr="004360C3">
        <w:rPr>
          <w:bCs/>
          <w:color w:val="363435"/>
          <w:spacing w:val="-9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hangileri</w:t>
      </w:r>
      <w:proofErr w:type="spellEnd"/>
      <w:r w:rsidRPr="004360C3">
        <w:rPr>
          <w:bCs/>
          <w:color w:val="363435"/>
          <w:sz w:val="18"/>
          <w:szCs w:val="18"/>
        </w:rPr>
        <w:t>,</w:t>
      </w:r>
      <w:r w:rsidRPr="004360C3">
        <w:rPr>
          <w:bCs/>
          <w:color w:val="363435"/>
          <w:spacing w:val="-9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Birinc</w:t>
      </w:r>
      <w:r w:rsidRPr="004360C3">
        <w:rPr>
          <w:bCs/>
          <w:color w:val="363435"/>
          <w:sz w:val="18"/>
          <w:szCs w:val="18"/>
        </w:rPr>
        <w:t>i</w:t>
      </w:r>
      <w:proofErr w:type="spellEnd"/>
      <w:r w:rsidRPr="004360C3">
        <w:rPr>
          <w:bCs/>
          <w:color w:val="363435"/>
          <w:spacing w:val="-9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Düny</w:t>
      </w:r>
      <w:r w:rsidRPr="004360C3">
        <w:rPr>
          <w:bCs/>
          <w:color w:val="363435"/>
          <w:sz w:val="18"/>
          <w:szCs w:val="18"/>
        </w:rPr>
        <w:t>a</w:t>
      </w:r>
      <w:proofErr w:type="spellEnd"/>
      <w:r w:rsidRPr="004360C3">
        <w:rPr>
          <w:bCs/>
          <w:color w:val="363435"/>
          <w:spacing w:val="-9"/>
          <w:sz w:val="18"/>
          <w:szCs w:val="18"/>
        </w:rPr>
        <w:t xml:space="preserve"> </w:t>
      </w:r>
      <w:proofErr w:type="spellStart"/>
      <w:proofErr w:type="gramStart"/>
      <w:r w:rsidRPr="004360C3">
        <w:rPr>
          <w:bCs/>
          <w:color w:val="363435"/>
          <w:spacing w:val="-4"/>
          <w:sz w:val="18"/>
          <w:szCs w:val="18"/>
        </w:rPr>
        <w:t>Savaşı’nı</w:t>
      </w:r>
      <w:r w:rsidRPr="004360C3">
        <w:rPr>
          <w:bCs/>
          <w:color w:val="363435"/>
          <w:sz w:val="18"/>
          <w:szCs w:val="18"/>
        </w:rPr>
        <w:t>n</w:t>
      </w:r>
      <w:proofErr w:type="spellEnd"/>
      <w:proofErr w:type="gramEnd"/>
      <w:r w:rsidRPr="004360C3">
        <w:rPr>
          <w:bCs/>
          <w:color w:val="363435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çıkmasınd</w:t>
      </w:r>
      <w:r w:rsidRPr="004360C3">
        <w:rPr>
          <w:bCs/>
          <w:color w:val="363435"/>
          <w:sz w:val="18"/>
          <w:szCs w:val="18"/>
        </w:rPr>
        <w:t>a</w:t>
      </w:r>
      <w:proofErr w:type="spellEnd"/>
      <w:r w:rsidRPr="004360C3">
        <w:rPr>
          <w:bCs/>
          <w:color w:val="363435"/>
          <w:spacing w:val="-8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  <w:u w:val="thick"/>
        </w:rPr>
        <w:t>ekonomi</w:t>
      </w:r>
      <w:r w:rsidRPr="004360C3">
        <w:rPr>
          <w:bCs/>
          <w:color w:val="363435"/>
          <w:sz w:val="18"/>
          <w:szCs w:val="18"/>
          <w:u w:val="thick"/>
        </w:rPr>
        <w:t>k</w:t>
      </w:r>
      <w:proofErr w:type="spellEnd"/>
      <w:r w:rsidRPr="004360C3">
        <w:rPr>
          <w:bCs/>
          <w:color w:val="363435"/>
          <w:spacing w:val="-8"/>
          <w:sz w:val="18"/>
          <w:szCs w:val="18"/>
          <w:u w:val="thick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  <w:u w:val="thick"/>
        </w:rPr>
        <w:t>nedenleri</w:t>
      </w:r>
      <w:r w:rsidRPr="004360C3">
        <w:rPr>
          <w:bCs/>
          <w:color w:val="363435"/>
          <w:sz w:val="18"/>
          <w:szCs w:val="18"/>
          <w:u w:val="thick"/>
        </w:rPr>
        <w:t>n</w:t>
      </w:r>
      <w:proofErr w:type="spellEnd"/>
      <w:r w:rsidRPr="004360C3">
        <w:rPr>
          <w:bCs/>
          <w:color w:val="363435"/>
          <w:spacing w:val="-8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etkil</w:t>
      </w:r>
      <w:r w:rsidRPr="004360C3">
        <w:rPr>
          <w:bCs/>
          <w:color w:val="363435"/>
          <w:sz w:val="18"/>
          <w:szCs w:val="18"/>
        </w:rPr>
        <w:t>i</w:t>
      </w:r>
      <w:proofErr w:type="spellEnd"/>
      <w:r w:rsidRPr="004360C3">
        <w:rPr>
          <w:bCs/>
          <w:color w:val="363435"/>
          <w:spacing w:val="-8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olduğun</w:t>
      </w:r>
      <w:r w:rsidRPr="004360C3">
        <w:rPr>
          <w:bCs/>
          <w:color w:val="363435"/>
          <w:sz w:val="18"/>
          <w:szCs w:val="18"/>
        </w:rPr>
        <w:t>u</w:t>
      </w:r>
      <w:proofErr w:type="spellEnd"/>
      <w:r w:rsidRPr="004360C3">
        <w:rPr>
          <w:bCs/>
          <w:color w:val="363435"/>
          <w:spacing w:val="-8"/>
          <w:sz w:val="18"/>
          <w:szCs w:val="18"/>
        </w:rPr>
        <w:t xml:space="preserve"> </w:t>
      </w:r>
      <w:proofErr w:type="spellStart"/>
      <w:r w:rsidRPr="004360C3">
        <w:rPr>
          <w:bCs/>
          <w:color w:val="363435"/>
          <w:spacing w:val="-4"/>
          <w:sz w:val="18"/>
          <w:szCs w:val="18"/>
        </w:rPr>
        <w:t>gösterir</w:t>
      </w:r>
      <w:proofErr w:type="spellEnd"/>
      <w:r w:rsidRPr="004360C3">
        <w:rPr>
          <w:bCs/>
          <w:color w:val="363435"/>
          <w:sz w:val="18"/>
          <w:szCs w:val="18"/>
        </w:rPr>
        <w:t>?</w:t>
      </w:r>
    </w:p>
    <w:p w:rsidR="004360C3" w:rsidRPr="004360C3" w:rsidRDefault="004360C3" w:rsidP="004360C3">
      <w:pPr>
        <w:tabs>
          <w:tab w:val="left" w:pos="720"/>
        </w:tabs>
        <w:rPr>
          <w:sz w:val="18"/>
          <w:szCs w:val="18"/>
        </w:rPr>
      </w:pPr>
      <w:r w:rsidRPr="004360C3">
        <w:rPr>
          <w:color w:val="363435"/>
          <w:sz w:val="18"/>
          <w:szCs w:val="18"/>
        </w:rPr>
        <w:t>A)</w:t>
      </w:r>
      <w:r w:rsidRPr="004360C3">
        <w:rPr>
          <w:color w:val="363435"/>
          <w:spacing w:val="-3"/>
          <w:sz w:val="18"/>
          <w:szCs w:val="18"/>
        </w:rPr>
        <w:t xml:space="preserve"> </w:t>
      </w:r>
      <w:proofErr w:type="spellStart"/>
      <w:r w:rsidRPr="004360C3">
        <w:rPr>
          <w:color w:val="363435"/>
          <w:spacing w:val="-15"/>
          <w:sz w:val="18"/>
          <w:szCs w:val="18"/>
        </w:rPr>
        <w:t>Y</w:t>
      </w:r>
      <w:r w:rsidRPr="004360C3">
        <w:rPr>
          <w:color w:val="363435"/>
          <w:sz w:val="18"/>
          <w:szCs w:val="18"/>
        </w:rPr>
        <w:t>alnız</w:t>
      </w:r>
      <w:proofErr w:type="spellEnd"/>
      <w:r w:rsidRPr="004360C3">
        <w:rPr>
          <w:color w:val="363435"/>
          <w:sz w:val="18"/>
          <w:szCs w:val="18"/>
        </w:rPr>
        <w:t xml:space="preserve"> I                     B)</w:t>
      </w:r>
      <w:r w:rsidRPr="004360C3">
        <w:rPr>
          <w:color w:val="363435"/>
          <w:spacing w:val="-3"/>
          <w:sz w:val="18"/>
          <w:szCs w:val="18"/>
        </w:rPr>
        <w:t xml:space="preserve"> </w:t>
      </w:r>
      <w:proofErr w:type="spellStart"/>
      <w:r w:rsidRPr="004360C3">
        <w:rPr>
          <w:color w:val="363435"/>
          <w:spacing w:val="-15"/>
          <w:sz w:val="18"/>
          <w:szCs w:val="18"/>
        </w:rPr>
        <w:t>Y</w:t>
      </w:r>
      <w:r w:rsidRPr="004360C3">
        <w:rPr>
          <w:color w:val="363435"/>
          <w:sz w:val="18"/>
          <w:szCs w:val="18"/>
        </w:rPr>
        <w:t>alnız</w:t>
      </w:r>
      <w:proofErr w:type="spellEnd"/>
      <w:r w:rsidRPr="004360C3">
        <w:rPr>
          <w:color w:val="363435"/>
          <w:sz w:val="18"/>
          <w:szCs w:val="18"/>
        </w:rPr>
        <w:t xml:space="preserve"> III                   C) I – II                          D) I - II - III</w:t>
      </w:r>
    </w:p>
    <w:p w:rsidR="004360C3" w:rsidRPr="004360C3" w:rsidRDefault="004360C3" w:rsidP="004360C3">
      <w:pPr>
        <w:widowControl w:val="0"/>
        <w:tabs>
          <w:tab w:val="left" w:pos="3420"/>
        </w:tabs>
        <w:autoSpaceDE w:val="0"/>
        <w:autoSpaceDN w:val="0"/>
        <w:adjustRightInd w:val="0"/>
        <w:spacing w:line="250" w:lineRule="auto"/>
        <w:ind w:right="-82"/>
        <w:rPr>
          <w:color w:val="363435"/>
          <w:sz w:val="18"/>
          <w:szCs w:val="18"/>
        </w:rPr>
      </w:pPr>
      <w:r w:rsidRPr="004360C3">
        <w:rPr>
          <w:color w:val="363435"/>
          <w:sz w:val="18"/>
          <w:szCs w:val="18"/>
        </w:rPr>
        <w:t xml:space="preserve">                                 İNSAN HAKLARI BİLDİRGESİ</w:t>
      </w:r>
    </w:p>
    <w:p w:rsidR="004360C3" w:rsidRPr="004360C3" w:rsidRDefault="00FE0BDF" w:rsidP="004360C3">
      <w:pPr>
        <w:rPr>
          <w:b/>
          <w:bCs/>
          <w:sz w:val="20"/>
          <w:szCs w:val="20"/>
        </w:rPr>
      </w:pPr>
      <w:r w:rsidRPr="00FE0BDF">
        <w:rPr>
          <w:noProof/>
          <w:color w:val="363435"/>
          <w:sz w:val="18"/>
          <w:szCs w:val="1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3.65pt;margin-top:2.1pt;width:189pt;height:7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" strokecolor="#c0504d" strokeweight="5pt">
            <v:stroke linestyle="thickThin"/>
            <v:shadow color="#868686"/>
            <v:textbox>
              <w:txbxContent>
                <w:p w:rsidR="004360C3" w:rsidRPr="00A2465D" w:rsidRDefault="004360C3" w:rsidP="004360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Egemenlik milletindir. Hiçbir kişi ve kuruluş milletçe verilmeyen egemenliği kullanamaz.</w:t>
                  </w:r>
                </w:p>
                <w:p w:rsidR="004360C3" w:rsidRDefault="004360C3" w:rsidP="00D81BB0">
                  <w:pPr>
                    <w:rPr>
                      <w:sz w:val="20"/>
                      <w:szCs w:val="20"/>
                    </w:rPr>
                  </w:pPr>
                </w:p>
                <w:p w:rsidR="004360C3" w:rsidRDefault="004360C3"/>
              </w:txbxContent>
            </v:textbox>
          </v:shape>
        </w:pict>
      </w:r>
      <w:r w:rsidR="004360C3" w:rsidRPr="004360C3">
        <w:rPr>
          <w:color w:val="363435"/>
          <w:sz w:val="18"/>
          <w:szCs w:val="18"/>
        </w:rPr>
        <w:t>6,</w:t>
      </w:r>
    </w:p>
    <w:p w:rsidR="004360C3" w:rsidRPr="004360C3" w:rsidRDefault="004360C3" w:rsidP="004360C3">
      <w:pPr>
        <w:tabs>
          <w:tab w:val="left" w:pos="720"/>
        </w:tabs>
        <w:rPr>
          <w:sz w:val="18"/>
          <w:szCs w:val="18"/>
        </w:rPr>
      </w:pPr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rFonts w:cstheme="minorHAnsi"/>
          <w:b/>
          <w:sz w:val="18"/>
          <w:szCs w:val="32"/>
          <w:lang w:val="tr-TR"/>
        </w:rPr>
        <w:tab/>
      </w:r>
      <w:proofErr w:type="spellStart"/>
      <w:r w:rsidRPr="004360C3">
        <w:rPr>
          <w:bCs/>
          <w:sz w:val="18"/>
          <w:szCs w:val="18"/>
        </w:rPr>
        <w:t>İnsan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Hak</w:t>
      </w:r>
      <w:proofErr w:type="spellEnd"/>
    </w:p>
    <w:p w:rsidR="004360C3" w:rsidRPr="004360C3" w:rsidRDefault="004360C3" w:rsidP="004360C3">
      <w:pPr>
        <w:tabs>
          <w:tab w:val="left" w:pos="5280"/>
        </w:tabs>
        <w:rPr>
          <w:rFonts w:cstheme="minorHAnsi"/>
          <w:b/>
          <w:sz w:val="18"/>
          <w:szCs w:val="32"/>
          <w:lang w:val="tr-TR"/>
        </w:rPr>
      </w:pPr>
    </w:p>
    <w:p w:rsidR="004360C3" w:rsidRPr="004360C3" w:rsidRDefault="004360C3" w:rsidP="004360C3">
      <w:pPr>
        <w:rPr>
          <w:bCs/>
          <w:sz w:val="18"/>
          <w:szCs w:val="18"/>
        </w:rPr>
      </w:pPr>
      <w:proofErr w:type="spellStart"/>
      <w:r w:rsidRPr="004360C3">
        <w:rPr>
          <w:bCs/>
          <w:sz w:val="18"/>
          <w:szCs w:val="18"/>
        </w:rPr>
        <w:t>İnsan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Hakları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Evrensel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Bildirisi’nde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yer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proofErr w:type="gramStart"/>
      <w:r w:rsidRPr="004360C3">
        <w:rPr>
          <w:bCs/>
          <w:sz w:val="18"/>
          <w:szCs w:val="18"/>
        </w:rPr>
        <w:t>alan</w:t>
      </w:r>
      <w:proofErr w:type="spellEnd"/>
      <w:proofErr w:type="gram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bu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madde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aşağıdaki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yönetim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biçimlerinden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hangisiyle</w:t>
      </w:r>
      <w:proofErr w:type="spellEnd"/>
      <w:r w:rsidRPr="004360C3">
        <w:rPr>
          <w:bCs/>
          <w:sz w:val="18"/>
          <w:szCs w:val="18"/>
        </w:rPr>
        <w:t xml:space="preserve"> </w:t>
      </w:r>
      <w:proofErr w:type="spellStart"/>
      <w:r w:rsidRPr="004360C3">
        <w:rPr>
          <w:bCs/>
          <w:sz w:val="18"/>
          <w:szCs w:val="18"/>
        </w:rPr>
        <w:t>bağdaşır</w:t>
      </w:r>
      <w:proofErr w:type="spellEnd"/>
      <w:r w:rsidRPr="004360C3">
        <w:rPr>
          <w:bCs/>
          <w:sz w:val="18"/>
          <w:szCs w:val="18"/>
        </w:rPr>
        <w:t>?</w:t>
      </w:r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bCs/>
          <w:sz w:val="18"/>
          <w:szCs w:val="18"/>
        </w:rPr>
        <w:t>A)</w:t>
      </w:r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Oligarşi</w:t>
      </w:r>
      <w:proofErr w:type="spellEnd"/>
      <w:r w:rsidRPr="004360C3">
        <w:rPr>
          <w:sz w:val="18"/>
          <w:szCs w:val="18"/>
        </w:rPr>
        <w:tab/>
      </w:r>
      <w:r w:rsidRPr="004360C3">
        <w:rPr>
          <w:sz w:val="18"/>
          <w:szCs w:val="18"/>
        </w:rPr>
        <w:tab/>
      </w:r>
      <w:r w:rsidRPr="004360C3">
        <w:rPr>
          <w:bCs/>
          <w:sz w:val="18"/>
          <w:szCs w:val="18"/>
        </w:rPr>
        <w:t>B)</w:t>
      </w:r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Cumhuriyet</w:t>
      </w:r>
      <w:proofErr w:type="spellEnd"/>
    </w:p>
    <w:p w:rsidR="004360C3" w:rsidRPr="004360C3" w:rsidRDefault="004360C3" w:rsidP="004360C3">
      <w:pPr>
        <w:ind w:left="284" w:hanging="284"/>
        <w:rPr>
          <w:sz w:val="18"/>
          <w:szCs w:val="18"/>
        </w:rPr>
      </w:pPr>
      <w:proofErr w:type="gramStart"/>
      <w:r w:rsidRPr="004360C3">
        <w:rPr>
          <w:bCs/>
          <w:sz w:val="18"/>
          <w:szCs w:val="18"/>
        </w:rPr>
        <w:t>C)</w:t>
      </w:r>
      <w:proofErr w:type="spellStart"/>
      <w:r w:rsidRPr="004360C3">
        <w:rPr>
          <w:sz w:val="18"/>
          <w:szCs w:val="18"/>
        </w:rPr>
        <w:t>Meşrutiyet</w:t>
      </w:r>
      <w:proofErr w:type="spellEnd"/>
      <w:proofErr w:type="gramEnd"/>
      <w:r w:rsidRPr="004360C3">
        <w:rPr>
          <w:b/>
          <w:bCs/>
          <w:sz w:val="18"/>
          <w:szCs w:val="18"/>
        </w:rPr>
        <w:t xml:space="preserve"> </w:t>
      </w:r>
      <w:r w:rsidRPr="004360C3">
        <w:rPr>
          <w:b/>
          <w:bCs/>
          <w:sz w:val="18"/>
          <w:szCs w:val="18"/>
        </w:rPr>
        <w:tab/>
      </w:r>
      <w:r w:rsidRPr="004360C3">
        <w:rPr>
          <w:b/>
          <w:bCs/>
          <w:sz w:val="18"/>
          <w:szCs w:val="18"/>
        </w:rPr>
        <w:tab/>
      </w:r>
      <w:r w:rsidRPr="004360C3">
        <w:rPr>
          <w:bCs/>
          <w:sz w:val="18"/>
          <w:szCs w:val="18"/>
        </w:rPr>
        <w:t>D)</w:t>
      </w:r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Monarşi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rFonts w:cstheme="minorHAnsi"/>
          <w:b/>
          <w:sz w:val="18"/>
          <w:szCs w:val="32"/>
          <w:lang w:val="tr-TR"/>
        </w:rPr>
        <w:t>7,</w:t>
      </w:r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Aşağıdaki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devletlerden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hangi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ikili</w:t>
      </w:r>
      <w:proofErr w:type="spellEnd"/>
      <w:r w:rsidRPr="004360C3">
        <w:rPr>
          <w:color w:val="000000"/>
          <w:sz w:val="18"/>
          <w:szCs w:val="18"/>
        </w:rPr>
        <w:t xml:space="preserve">, </w:t>
      </w:r>
      <w:proofErr w:type="spellStart"/>
      <w:r w:rsidRPr="004360C3">
        <w:rPr>
          <w:color w:val="000000"/>
          <w:sz w:val="18"/>
          <w:szCs w:val="18"/>
        </w:rPr>
        <w:t>Rusya’ya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yardım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ulaştırmak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için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Çanakkale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cephesinin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açılmasını</w:t>
      </w:r>
      <w:proofErr w:type="spellEnd"/>
      <w:r w:rsidRPr="004360C3">
        <w:rPr>
          <w:color w:val="000000"/>
          <w:sz w:val="18"/>
          <w:szCs w:val="18"/>
        </w:rPr>
        <w:t xml:space="preserve"> </w:t>
      </w:r>
      <w:proofErr w:type="spellStart"/>
      <w:r w:rsidRPr="004360C3">
        <w:rPr>
          <w:color w:val="000000"/>
          <w:sz w:val="18"/>
          <w:szCs w:val="18"/>
        </w:rPr>
        <w:t>sağlamışlardır</w:t>
      </w:r>
      <w:proofErr w:type="spellEnd"/>
      <w:r w:rsidRPr="004360C3">
        <w:rPr>
          <w:color w:val="000000"/>
          <w:sz w:val="18"/>
          <w:szCs w:val="18"/>
        </w:rPr>
        <w:t>?</w:t>
      </w:r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sz w:val="18"/>
          <w:szCs w:val="18"/>
        </w:rPr>
        <w:t xml:space="preserve">A) </w:t>
      </w:r>
      <w:proofErr w:type="spellStart"/>
      <w:r w:rsidRPr="004360C3">
        <w:rPr>
          <w:sz w:val="18"/>
          <w:szCs w:val="18"/>
        </w:rPr>
        <w:t>İngiltere-Fransa</w:t>
      </w:r>
      <w:proofErr w:type="spellEnd"/>
      <w:r w:rsidRPr="004360C3">
        <w:rPr>
          <w:sz w:val="18"/>
          <w:szCs w:val="18"/>
        </w:rPr>
        <w:t xml:space="preserve">          B</w:t>
      </w:r>
      <w:proofErr w:type="gramStart"/>
      <w:r w:rsidRPr="004360C3">
        <w:rPr>
          <w:sz w:val="18"/>
          <w:szCs w:val="18"/>
        </w:rPr>
        <w:t>)</w:t>
      </w:r>
      <w:proofErr w:type="spellStart"/>
      <w:r w:rsidRPr="004360C3">
        <w:rPr>
          <w:sz w:val="18"/>
          <w:szCs w:val="18"/>
        </w:rPr>
        <w:t>Fransa</w:t>
      </w:r>
      <w:proofErr w:type="gramEnd"/>
      <w:r w:rsidRPr="004360C3">
        <w:rPr>
          <w:sz w:val="18"/>
          <w:szCs w:val="18"/>
        </w:rPr>
        <w:t>-İtalya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sz w:val="18"/>
          <w:szCs w:val="18"/>
        </w:rPr>
        <w:t xml:space="preserve">C) </w:t>
      </w:r>
      <w:proofErr w:type="spellStart"/>
      <w:r w:rsidRPr="004360C3">
        <w:rPr>
          <w:sz w:val="18"/>
          <w:szCs w:val="18"/>
        </w:rPr>
        <w:t>Almanya-İtalya</w:t>
      </w:r>
      <w:proofErr w:type="spellEnd"/>
      <w:r w:rsidRPr="004360C3">
        <w:rPr>
          <w:sz w:val="18"/>
          <w:szCs w:val="18"/>
        </w:rPr>
        <w:t xml:space="preserve">          D</w:t>
      </w:r>
      <w:proofErr w:type="gramStart"/>
      <w:r w:rsidRPr="004360C3">
        <w:rPr>
          <w:sz w:val="18"/>
          <w:szCs w:val="18"/>
        </w:rPr>
        <w:t>)</w:t>
      </w:r>
      <w:proofErr w:type="spellStart"/>
      <w:r w:rsidRPr="004360C3">
        <w:rPr>
          <w:sz w:val="18"/>
          <w:szCs w:val="18"/>
        </w:rPr>
        <w:t>İngiltere</w:t>
      </w:r>
      <w:proofErr w:type="spellEnd"/>
      <w:proofErr w:type="gramEnd"/>
      <w:r w:rsidRPr="004360C3">
        <w:rPr>
          <w:sz w:val="18"/>
          <w:szCs w:val="18"/>
        </w:rPr>
        <w:t>-ABD</w:t>
      </w:r>
    </w:p>
    <w:p w:rsidR="004360C3" w:rsidRPr="004360C3" w:rsidRDefault="004360C3" w:rsidP="004360C3">
      <w:pPr>
        <w:jc w:val="both"/>
        <w:rPr>
          <w:sz w:val="18"/>
          <w:szCs w:val="18"/>
        </w:rPr>
      </w:pPr>
      <w:r w:rsidRPr="004360C3">
        <w:rPr>
          <w:sz w:val="18"/>
          <w:szCs w:val="18"/>
        </w:rPr>
        <w:t xml:space="preserve">8, </w:t>
      </w:r>
      <w:proofErr w:type="spellStart"/>
      <w:r w:rsidRPr="004360C3">
        <w:rPr>
          <w:sz w:val="18"/>
          <w:szCs w:val="18"/>
        </w:rPr>
        <w:t>Anadolu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Selçuklularındaki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İkta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Sisteminin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Osmanlıdaki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uygulaması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olan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Tımar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sistemi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ile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devlet</w:t>
      </w:r>
      <w:proofErr w:type="spellEnd"/>
      <w:r w:rsidRPr="004360C3">
        <w:rPr>
          <w:sz w:val="18"/>
          <w:szCs w:val="18"/>
        </w:rPr>
        <w:t xml:space="preserve">, </w:t>
      </w:r>
      <w:proofErr w:type="spellStart"/>
      <w:r w:rsidRPr="004360C3">
        <w:rPr>
          <w:sz w:val="18"/>
          <w:szCs w:val="18"/>
        </w:rPr>
        <w:t>memur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ya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da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askerlerine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proofErr w:type="gramStart"/>
      <w:r w:rsidRPr="004360C3">
        <w:rPr>
          <w:sz w:val="18"/>
          <w:szCs w:val="18"/>
        </w:rPr>
        <w:t>maaş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vermez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toprak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verirdi</w:t>
      </w:r>
      <w:proofErr w:type="spellEnd"/>
      <w:r w:rsidRPr="004360C3">
        <w:rPr>
          <w:sz w:val="18"/>
          <w:szCs w:val="18"/>
        </w:rPr>
        <w:t xml:space="preserve">. Bu </w:t>
      </w:r>
      <w:proofErr w:type="spellStart"/>
      <w:r w:rsidRPr="004360C3">
        <w:rPr>
          <w:sz w:val="18"/>
          <w:szCs w:val="18"/>
        </w:rPr>
        <w:t>kişiler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aldıkları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toprak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ile</w:t>
      </w:r>
      <w:proofErr w:type="spellEnd"/>
      <w:r w:rsidRPr="004360C3">
        <w:rPr>
          <w:sz w:val="18"/>
          <w:szCs w:val="18"/>
        </w:rPr>
        <w:t xml:space="preserve"> hem </w:t>
      </w:r>
      <w:proofErr w:type="spellStart"/>
      <w:r w:rsidRPr="004360C3">
        <w:rPr>
          <w:sz w:val="18"/>
          <w:szCs w:val="18"/>
        </w:rPr>
        <w:t>geçimini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sağlar</w:t>
      </w:r>
      <w:proofErr w:type="spellEnd"/>
      <w:r w:rsidRPr="004360C3">
        <w:rPr>
          <w:sz w:val="18"/>
          <w:szCs w:val="18"/>
        </w:rPr>
        <w:t xml:space="preserve">, hem de </w:t>
      </w:r>
      <w:proofErr w:type="spellStart"/>
      <w:r w:rsidRPr="004360C3">
        <w:rPr>
          <w:sz w:val="18"/>
          <w:szCs w:val="18"/>
        </w:rPr>
        <w:t>devlete</w:t>
      </w:r>
      <w:proofErr w:type="spellEnd"/>
      <w:r w:rsidRPr="004360C3">
        <w:rPr>
          <w:sz w:val="18"/>
          <w:szCs w:val="18"/>
        </w:rPr>
        <w:t xml:space="preserve"> asker </w:t>
      </w:r>
      <w:proofErr w:type="spellStart"/>
      <w:r w:rsidRPr="004360C3">
        <w:rPr>
          <w:sz w:val="18"/>
          <w:szCs w:val="18"/>
        </w:rPr>
        <w:t>yetiştirirlerdi</w:t>
      </w:r>
      <w:proofErr w:type="spellEnd"/>
      <w:r w:rsidRPr="004360C3">
        <w:rPr>
          <w:sz w:val="18"/>
          <w:szCs w:val="18"/>
        </w:rPr>
        <w:t>.</w:t>
      </w:r>
    </w:p>
    <w:p w:rsidR="004360C3" w:rsidRPr="004360C3" w:rsidRDefault="004360C3" w:rsidP="004360C3">
      <w:pPr>
        <w:jc w:val="both"/>
        <w:rPr>
          <w:b/>
          <w:sz w:val="16"/>
          <w:szCs w:val="16"/>
        </w:rPr>
      </w:pPr>
      <w:proofErr w:type="spellStart"/>
      <w:proofErr w:type="gramStart"/>
      <w:r w:rsidRPr="004360C3">
        <w:rPr>
          <w:b/>
          <w:sz w:val="18"/>
          <w:szCs w:val="18"/>
        </w:rPr>
        <w:t>Tımar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Sisteminin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Osmanlı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Devleti’ne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faydaları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ile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ilgili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aşağıdakilerden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</w:rPr>
        <w:t>hangisine</w:t>
      </w:r>
      <w:proofErr w:type="spellEnd"/>
      <w:r w:rsidRPr="004360C3">
        <w:rPr>
          <w:b/>
          <w:sz w:val="18"/>
          <w:szCs w:val="18"/>
        </w:rPr>
        <w:t xml:space="preserve"> </w:t>
      </w:r>
      <w:proofErr w:type="spellStart"/>
      <w:r w:rsidRPr="004360C3">
        <w:rPr>
          <w:b/>
          <w:sz w:val="18"/>
          <w:szCs w:val="18"/>
          <w:u w:val="single"/>
        </w:rPr>
        <w:t>ulaşılamaz</w:t>
      </w:r>
      <w:proofErr w:type="spellEnd"/>
      <w:r w:rsidRPr="004360C3">
        <w:rPr>
          <w:b/>
          <w:sz w:val="18"/>
          <w:szCs w:val="18"/>
          <w:u w:val="single"/>
        </w:rPr>
        <w:t>?</w:t>
      </w:r>
      <w:proofErr w:type="gramEnd"/>
    </w:p>
    <w:p w:rsidR="004360C3" w:rsidRPr="004360C3" w:rsidRDefault="004360C3" w:rsidP="004360C3">
      <w:pPr>
        <w:pStyle w:val="ListeParagraf"/>
        <w:ind w:left="0"/>
        <w:jc w:val="both"/>
        <w:rPr>
          <w:sz w:val="18"/>
          <w:szCs w:val="18"/>
        </w:rPr>
      </w:pPr>
      <w:r w:rsidRPr="004360C3">
        <w:rPr>
          <w:sz w:val="18"/>
          <w:szCs w:val="18"/>
        </w:rPr>
        <w:t>A) Ordusu güçlenmiştir.</w:t>
      </w:r>
    </w:p>
    <w:p w:rsidR="004360C3" w:rsidRPr="004360C3" w:rsidRDefault="004360C3" w:rsidP="004360C3">
      <w:pPr>
        <w:pStyle w:val="ListeParagraf"/>
        <w:ind w:left="0"/>
        <w:jc w:val="both"/>
        <w:rPr>
          <w:sz w:val="18"/>
          <w:szCs w:val="18"/>
        </w:rPr>
      </w:pPr>
      <w:r w:rsidRPr="004360C3">
        <w:rPr>
          <w:sz w:val="18"/>
          <w:szCs w:val="18"/>
        </w:rPr>
        <w:t>B)Topraklardaki üretim, denetim altına girmiştir.</w:t>
      </w:r>
    </w:p>
    <w:p w:rsidR="004360C3" w:rsidRPr="004360C3" w:rsidRDefault="004360C3" w:rsidP="004360C3">
      <w:pPr>
        <w:pStyle w:val="ListeParagraf"/>
        <w:ind w:left="0"/>
        <w:jc w:val="both"/>
        <w:rPr>
          <w:sz w:val="18"/>
          <w:szCs w:val="18"/>
        </w:rPr>
      </w:pPr>
      <w:r w:rsidRPr="004360C3">
        <w:rPr>
          <w:sz w:val="18"/>
          <w:szCs w:val="18"/>
        </w:rPr>
        <w:t>C)Vergilerin toplanması güçleşmiştir.</w:t>
      </w:r>
    </w:p>
    <w:p w:rsidR="004360C3" w:rsidRPr="004360C3" w:rsidRDefault="004360C3" w:rsidP="004360C3">
      <w:pPr>
        <w:rPr>
          <w:sz w:val="18"/>
          <w:szCs w:val="18"/>
        </w:rPr>
      </w:pPr>
      <w:proofErr w:type="gramStart"/>
      <w:r w:rsidRPr="004360C3">
        <w:rPr>
          <w:sz w:val="18"/>
          <w:szCs w:val="18"/>
        </w:rPr>
        <w:t>D)</w:t>
      </w:r>
      <w:proofErr w:type="spellStart"/>
      <w:r w:rsidRPr="004360C3">
        <w:rPr>
          <w:sz w:val="18"/>
          <w:szCs w:val="18"/>
        </w:rPr>
        <w:t>Devletin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önemli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giderleri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karşılanmıştır</w:t>
      </w:r>
      <w:proofErr w:type="spellEnd"/>
    </w:p>
    <w:p w:rsidR="004360C3" w:rsidRPr="004360C3" w:rsidRDefault="004360C3" w:rsidP="004360C3">
      <w:pPr>
        <w:rPr>
          <w:sz w:val="18"/>
          <w:szCs w:val="18"/>
        </w:rPr>
      </w:pPr>
      <w:r w:rsidRPr="004360C3">
        <w:rPr>
          <w:b/>
          <w:sz w:val="18"/>
          <w:szCs w:val="18"/>
        </w:rPr>
        <w:t>9,</w:t>
      </w:r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İlk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Çağ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uygarlıklarından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kalan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eserlerin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günümüze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proofErr w:type="gramStart"/>
      <w:r w:rsidRPr="004360C3">
        <w:rPr>
          <w:sz w:val="18"/>
          <w:szCs w:val="18"/>
        </w:rPr>
        <w:t>kadar</w:t>
      </w:r>
      <w:proofErr w:type="spellEnd"/>
      <w:proofErr w:type="gram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ulaşmasını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sağlayan</w:t>
      </w:r>
      <w:proofErr w:type="spellEnd"/>
      <w:r w:rsidRPr="004360C3">
        <w:rPr>
          <w:sz w:val="18"/>
          <w:szCs w:val="18"/>
        </w:rPr>
        <w:t xml:space="preserve"> en </w:t>
      </w:r>
      <w:proofErr w:type="spellStart"/>
      <w:r w:rsidRPr="004360C3">
        <w:rPr>
          <w:sz w:val="18"/>
          <w:szCs w:val="18"/>
        </w:rPr>
        <w:t>önemli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icat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aşağıdakilerden</w:t>
      </w:r>
      <w:proofErr w:type="spellEnd"/>
      <w:r w:rsidRPr="004360C3">
        <w:rPr>
          <w:sz w:val="18"/>
          <w:szCs w:val="18"/>
        </w:rPr>
        <w:t xml:space="preserve"> </w:t>
      </w:r>
      <w:proofErr w:type="spellStart"/>
      <w:r w:rsidRPr="004360C3">
        <w:rPr>
          <w:sz w:val="18"/>
          <w:szCs w:val="18"/>
        </w:rPr>
        <w:t>hangisidir</w:t>
      </w:r>
      <w:proofErr w:type="spellEnd"/>
      <w:r w:rsidRPr="004360C3">
        <w:rPr>
          <w:sz w:val="18"/>
          <w:szCs w:val="18"/>
        </w:rPr>
        <w:t>?</w:t>
      </w:r>
    </w:p>
    <w:p w:rsidR="004360C3" w:rsidRPr="004360C3" w:rsidRDefault="004360C3" w:rsidP="004360C3">
      <w:pPr>
        <w:shd w:val="clear" w:color="auto" w:fill="FFFFFF"/>
        <w:spacing w:line="220" w:lineRule="exact"/>
        <w:jc w:val="both"/>
        <w:rPr>
          <w:sz w:val="18"/>
          <w:szCs w:val="18"/>
        </w:rPr>
      </w:pPr>
      <w:r w:rsidRPr="004360C3">
        <w:rPr>
          <w:sz w:val="18"/>
          <w:szCs w:val="18"/>
        </w:rPr>
        <w:t xml:space="preserve">A) </w:t>
      </w:r>
      <w:proofErr w:type="spellStart"/>
      <w:r w:rsidRPr="004360C3">
        <w:rPr>
          <w:sz w:val="18"/>
          <w:szCs w:val="18"/>
        </w:rPr>
        <w:t>Matbaa</w:t>
      </w:r>
      <w:proofErr w:type="spellEnd"/>
      <w:r w:rsidRPr="004360C3">
        <w:rPr>
          <w:sz w:val="18"/>
          <w:szCs w:val="18"/>
        </w:rPr>
        <w:t xml:space="preserve">                        B</w:t>
      </w:r>
      <w:proofErr w:type="gramStart"/>
      <w:r w:rsidRPr="004360C3">
        <w:rPr>
          <w:sz w:val="18"/>
          <w:szCs w:val="18"/>
        </w:rPr>
        <w:t>)</w:t>
      </w:r>
      <w:proofErr w:type="spellStart"/>
      <w:r w:rsidRPr="004360C3">
        <w:rPr>
          <w:sz w:val="18"/>
          <w:szCs w:val="18"/>
        </w:rPr>
        <w:t>Yazı</w:t>
      </w:r>
      <w:proofErr w:type="spellEnd"/>
      <w:proofErr w:type="gramEnd"/>
    </w:p>
    <w:p w:rsidR="004360C3" w:rsidRPr="004360C3" w:rsidRDefault="004360C3" w:rsidP="004360C3">
      <w:pPr>
        <w:shd w:val="clear" w:color="auto" w:fill="FFFFFF"/>
        <w:spacing w:line="220" w:lineRule="exact"/>
        <w:jc w:val="both"/>
        <w:rPr>
          <w:sz w:val="18"/>
          <w:szCs w:val="18"/>
        </w:rPr>
      </w:pPr>
      <w:r w:rsidRPr="004360C3">
        <w:rPr>
          <w:sz w:val="18"/>
          <w:szCs w:val="18"/>
        </w:rPr>
        <w:t xml:space="preserve">C) </w:t>
      </w:r>
      <w:proofErr w:type="spellStart"/>
      <w:r w:rsidRPr="004360C3">
        <w:rPr>
          <w:sz w:val="18"/>
          <w:szCs w:val="18"/>
        </w:rPr>
        <w:t>Takvim</w:t>
      </w:r>
      <w:proofErr w:type="spellEnd"/>
      <w:r w:rsidRPr="004360C3">
        <w:rPr>
          <w:sz w:val="18"/>
          <w:szCs w:val="18"/>
        </w:rPr>
        <w:tab/>
        <w:t xml:space="preserve">                         D) </w:t>
      </w:r>
      <w:proofErr w:type="spellStart"/>
      <w:r w:rsidRPr="004360C3">
        <w:rPr>
          <w:sz w:val="18"/>
          <w:szCs w:val="18"/>
        </w:rPr>
        <w:t>Tekerlek</w:t>
      </w:r>
      <w:proofErr w:type="spellEnd"/>
    </w:p>
    <w:p w:rsidR="004360C3" w:rsidRPr="004360C3" w:rsidRDefault="004360C3" w:rsidP="004360C3">
      <w:pPr>
        <w:rPr>
          <w:rFonts w:cs="Tunga"/>
          <w:sz w:val="18"/>
          <w:szCs w:val="18"/>
        </w:rPr>
      </w:pPr>
      <w:proofErr w:type="gramStart"/>
      <w:r w:rsidRPr="004360C3">
        <w:rPr>
          <w:sz w:val="18"/>
          <w:szCs w:val="18"/>
        </w:rPr>
        <w:t>10,</w:t>
      </w:r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Orta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Çağda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yaşamış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olan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gök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bilimci</w:t>
      </w:r>
      <w:proofErr w:type="spellEnd"/>
      <w:r w:rsidRPr="004360C3">
        <w:rPr>
          <w:rFonts w:cs="Tunga"/>
          <w:sz w:val="18"/>
          <w:szCs w:val="18"/>
        </w:rPr>
        <w:t xml:space="preserve"> Giordano Bruno </w:t>
      </w:r>
      <w:proofErr w:type="spellStart"/>
      <w:r w:rsidRPr="004360C3">
        <w:rPr>
          <w:rFonts w:cs="Tunga"/>
          <w:sz w:val="18"/>
          <w:szCs w:val="18"/>
        </w:rPr>
        <w:t>yaptığı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gözlemler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sonucu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dünyanın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yuvarlak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olduğunu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açıklamış</w:t>
      </w:r>
      <w:proofErr w:type="spellEnd"/>
      <w:r w:rsidRPr="004360C3">
        <w:rPr>
          <w:rFonts w:cs="Tunga"/>
          <w:sz w:val="18"/>
          <w:szCs w:val="18"/>
        </w:rPr>
        <w:t xml:space="preserve">, </w:t>
      </w:r>
      <w:proofErr w:type="spellStart"/>
      <w:r w:rsidRPr="004360C3">
        <w:rPr>
          <w:rFonts w:cs="Tunga"/>
          <w:sz w:val="18"/>
          <w:szCs w:val="18"/>
        </w:rPr>
        <w:t>fakat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bu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düşüncesi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nedeniyle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kilisenin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dünyanın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düz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bir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tepsi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şeklinde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olduğu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fikrine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ters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düştüğü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için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yakılarak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idam</w:t>
      </w:r>
      <w:proofErr w:type="spellEnd"/>
      <w:r w:rsidRPr="004360C3">
        <w:rPr>
          <w:rFonts w:cs="Tunga"/>
          <w:sz w:val="18"/>
          <w:szCs w:val="18"/>
        </w:rPr>
        <w:t xml:space="preserve"> </w:t>
      </w:r>
      <w:proofErr w:type="spellStart"/>
      <w:r w:rsidRPr="004360C3">
        <w:rPr>
          <w:rFonts w:cs="Tunga"/>
          <w:sz w:val="18"/>
          <w:szCs w:val="18"/>
        </w:rPr>
        <w:t>edilmiştir</w:t>
      </w:r>
      <w:proofErr w:type="spellEnd"/>
      <w:r w:rsidRPr="004360C3">
        <w:rPr>
          <w:rFonts w:cs="Tunga"/>
          <w:sz w:val="18"/>
          <w:szCs w:val="18"/>
        </w:rPr>
        <w:t>.</w:t>
      </w:r>
      <w:proofErr w:type="gramEnd"/>
    </w:p>
    <w:p w:rsidR="004360C3" w:rsidRPr="004360C3" w:rsidRDefault="004360C3" w:rsidP="004360C3">
      <w:pPr>
        <w:shd w:val="clear" w:color="auto" w:fill="FFFFFF"/>
        <w:jc w:val="both"/>
        <w:outlineLvl w:val="0"/>
        <w:rPr>
          <w:rFonts w:cs="Tunga"/>
          <w:sz w:val="18"/>
          <w:szCs w:val="18"/>
        </w:rPr>
      </w:pPr>
      <w:r w:rsidRPr="004360C3">
        <w:rPr>
          <w:rFonts w:cs="Tunga"/>
          <w:b/>
          <w:sz w:val="18"/>
          <w:szCs w:val="18"/>
        </w:rPr>
        <w:t xml:space="preserve">Buna </w:t>
      </w:r>
      <w:proofErr w:type="spellStart"/>
      <w:r w:rsidRPr="004360C3">
        <w:rPr>
          <w:rFonts w:cs="Tunga"/>
          <w:b/>
          <w:sz w:val="18"/>
          <w:szCs w:val="18"/>
        </w:rPr>
        <w:t>göre</w:t>
      </w:r>
      <w:proofErr w:type="spellEnd"/>
      <w:r w:rsidRPr="004360C3">
        <w:rPr>
          <w:rFonts w:cs="Tunga"/>
          <w:b/>
          <w:sz w:val="18"/>
          <w:szCs w:val="18"/>
        </w:rPr>
        <w:t xml:space="preserve"> </w:t>
      </w:r>
      <w:proofErr w:type="spellStart"/>
      <w:r w:rsidRPr="004360C3">
        <w:rPr>
          <w:rFonts w:cs="Tunga"/>
          <w:b/>
          <w:sz w:val="18"/>
          <w:szCs w:val="18"/>
        </w:rPr>
        <w:t>Bruno’nun</w:t>
      </w:r>
      <w:proofErr w:type="spellEnd"/>
      <w:r w:rsidRPr="004360C3">
        <w:rPr>
          <w:rFonts w:cs="Tunga"/>
          <w:sz w:val="18"/>
          <w:szCs w:val="18"/>
        </w:rPr>
        <w:t>,</w:t>
      </w:r>
    </w:p>
    <w:p w:rsidR="004360C3" w:rsidRPr="004360C3" w:rsidRDefault="004360C3" w:rsidP="004360C3">
      <w:pPr>
        <w:pStyle w:val="ListeParagraf"/>
        <w:numPr>
          <w:ilvl w:val="0"/>
          <w:numId w:val="1"/>
        </w:numPr>
        <w:shd w:val="clear" w:color="auto" w:fill="FFFFFF"/>
        <w:ind w:left="567" w:hanging="141"/>
        <w:jc w:val="both"/>
        <w:rPr>
          <w:rFonts w:cs="Tunga"/>
          <w:sz w:val="18"/>
          <w:szCs w:val="18"/>
        </w:rPr>
      </w:pPr>
      <w:r w:rsidRPr="004360C3">
        <w:rPr>
          <w:rFonts w:cs="Tunga"/>
          <w:sz w:val="18"/>
          <w:szCs w:val="18"/>
        </w:rPr>
        <w:t>Yaşama</w:t>
      </w:r>
    </w:p>
    <w:p w:rsidR="004360C3" w:rsidRPr="004360C3" w:rsidRDefault="004360C3" w:rsidP="004360C3">
      <w:pPr>
        <w:pStyle w:val="ListeParagraf"/>
        <w:numPr>
          <w:ilvl w:val="0"/>
          <w:numId w:val="1"/>
        </w:numPr>
        <w:shd w:val="clear" w:color="auto" w:fill="FFFFFF"/>
        <w:ind w:left="567" w:hanging="141"/>
        <w:jc w:val="both"/>
        <w:rPr>
          <w:rFonts w:cs="Tunga"/>
          <w:sz w:val="18"/>
          <w:szCs w:val="18"/>
        </w:rPr>
      </w:pPr>
      <w:r w:rsidRPr="004360C3">
        <w:rPr>
          <w:rFonts w:cs="Tunga"/>
          <w:sz w:val="18"/>
          <w:szCs w:val="18"/>
        </w:rPr>
        <w:t>Düşünceyi ifade etme</w:t>
      </w:r>
    </w:p>
    <w:p w:rsidR="004360C3" w:rsidRPr="004360C3" w:rsidRDefault="004360C3" w:rsidP="004360C3">
      <w:pPr>
        <w:pStyle w:val="ListeParagraf"/>
        <w:numPr>
          <w:ilvl w:val="0"/>
          <w:numId w:val="1"/>
        </w:numPr>
        <w:shd w:val="clear" w:color="auto" w:fill="FFFFFF"/>
        <w:ind w:left="567" w:hanging="141"/>
        <w:jc w:val="both"/>
        <w:rPr>
          <w:rFonts w:cs="Tunga"/>
          <w:sz w:val="18"/>
          <w:szCs w:val="18"/>
        </w:rPr>
      </w:pPr>
      <w:r w:rsidRPr="004360C3">
        <w:rPr>
          <w:rFonts w:cs="Tunga"/>
          <w:sz w:val="18"/>
          <w:szCs w:val="18"/>
        </w:rPr>
        <w:t xml:space="preserve">Bilim </w:t>
      </w:r>
    </w:p>
    <w:p w:rsidR="004360C3" w:rsidRPr="004360C3" w:rsidRDefault="004360C3" w:rsidP="004360C3">
      <w:pPr>
        <w:shd w:val="clear" w:color="auto" w:fill="FFFFFF"/>
        <w:jc w:val="both"/>
        <w:rPr>
          <w:rFonts w:cs="Tunga"/>
          <w:b/>
          <w:sz w:val="18"/>
          <w:szCs w:val="18"/>
        </w:rPr>
      </w:pPr>
      <w:proofErr w:type="spellStart"/>
      <w:proofErr w:type="gramStart"/>
      <w:r w:rsidRPr="004360C3">
        <w:rPr>
          <w:rFonts w:cs="Tunga"/>
          <w:b/>
          <w:sz w:val="18"/>
          <w:szCs w:val="18"/>
        </w:rPr>
        <w:t>özgürlüklerinden</w:t>
      </w:r>
      <w:proofErr w:type="spellEnd"/>
      <w:proofErr w:type="gramEnd"/>
      <w:r w:rsidRPr="004360C3">
        <w:rPr>
          <w:rFonts w:cs="Tunga"/>
          <w:b/>
          <w:sz w:val="18"/>
          <w:szCs w:val="18"/>
        </w:rPr>
        <w:t xml:space="preserve"> </w:t>
      </w:r>
      <w:proofErr w:type="spellStart"/>
      <w:r w:rsidRPr="004360C3">
        <w:rPr>
          <w:rFonts w:cs="Tunga"/>
          <w:b/>
          <w:sz w:val="18"/>
          <w:szCs w:val="18"/>
        </w:rPr>
        <w:t>hangileri</w:t>
      </w:r>
      <w:proofErr w:type="spellEnd"/>
      <w:r w:rsidRPr="004360C3">
        <w:rPr>
          <w:rFonts w:cs="Tunga"/>
          <w:b/>
          <w:sz w:val="18"/>
          <w:szCs w:val="18"/>
        </w:rPr>
        <w:t xml:space="preserve"> </w:t>
      </w:r>
      <w:proofErr w:type="spellStart"/>
      <w:r w:rsidRPr="004360C3">
        <w:rPr>
          <w:rFonts w:cs="Tunga"/>
          <w:b/>
          <w:sz w:val="18"/>
          <w:szCs w:val="18"/>
        </w:rPr>
        <w:t>ihlal</w:t>
      </w:r>
      <w:proofErr w:type="spellEnd"/>
      <w:r w:rsidRPr="004360C3">
        <w:rPr>
          <w:rFonts w:cs="Tunga"/>
          <w:b/>
          <w:sz w:val="18"/>
          <w:szCs w:val="18"/>
        </w:rPr>
        <w:t xml:space="preserve"> </w:t>
      </w:r>
      <w:proofErr w:type="spellStart"/>
      <w:r w:rsidRPr="004360C3">
        <w:rPr>
          <w:rFonts w:cs="Tunga"/>
          <w:b/>
          <w:sz w:val="18"/>
          <w:szCs w:val="18"/>
        </w:rPr>
        <w:t>edilmiştir</w:t>
      </w:r>
      <w:proofErr w:type="spellEnd"/>
      <w:r w:rsidRPr="004360C3">
        <w:rPr>
          <w:rFonts w:cs="Tunga"/>
          <w:b/>
          <w:sz w:val="18"/>
          <w:szCs w:val="18"/>
        </w:rPr>
        <w:t>?</w:t>
      </w:r>
    </w:p>
    <w:p w:rsidR="004360C3" w:rsidRPr="004360C3" w:rsidRDefault="004360C3" w:rsidP="004360C3">
      <w:pPr>
        <w:shd w:val="clear" w:color="auto" w:fill="FFFFFF"/>
        <w:jc w:val="both"/>
        <w:rPr>
          <w:rFonts w:cs="Tunga"/>
          <w:sz w:val="18"/>
          <w:szCs w:val="18"/>
        </w:rPr>
      </w:pPr>
      <w:r w:rsidRPr="004360C3">
        <w:rPr>
          <w:rFonts w:cs="Tunga"/>
          <w:sz w:val="18"/>
          <w:szCs w:val="18"/>
        </w:rPr>
        <w:t xml:space="preserve">A) </w:t>
      </w:r>
      <w:proofErr w:type="spellStart"/>
      <w:r w:rsidRPr="004360C3">
        <w:rPr>
          <w:rFonts w:cs="Tunga"/>
          <w:sz w:val="18"/>
          <w:szCs w:val="18"/>
        </w:rPr>
        <w:t>Yalnız</w:t>
      </w:r>
      <w:proofErr w:type="spellEnd"/>
      <w:r w:rsidRPr="004360C3">
        <w:rPr>
          <w:rFonts w:cs="Tunga"/>
          <w:sz w:val="18"/>
          <w:szCs w:val="18"/>
        </w:rPr>
        <w:t xml:space="preserve"> I</w:t>
      </w:r>
      <w:r w:rsidRPr="004360C3">
        <w:rPr>
          <w:rFonts w:cs="Tunga"/>
          <w:sz w:val="18"/>
          <w:szCs w:val="18"/>
        </w:rPr>
        <w:tab/>
        <w:t xml:space="preserve">      B) I </w:t>
      </w:r>
      <w:proofErr w:type="spellStart"/>
      <w:r w:rsidRPr="004360C3">
        <w:rPr>
          <w:rFonts w:cs="Tunga"/>
          <w:sz w:val="18"/>
          <w:szCs w:val="18"/>
        </w:rPr>
        <w:t>ve</w:t>
      </w:r>
      <w:proofErr w:type="spellEnd"/>
      <w:r w:rsidRPr="004360C3">
        <w:rPr>
          <w:rFonts w:cs="Tunga"/>
          <w:sz w:val="18"/>
          <w:szCs w:val="18"/>
        </w:rPr>
        <w:t xml:space="preserve"> II              </w:t>
      </w:r>
    </w:p>
    <w:p w:rsidR="004360C3" w:rsidRPr="004360C3" w:rsidRDefault="004360C3">
      <w:pPr>
        <w:rPr>
          <w:b/>
          <w:sz w:val="18"/>
          <w:szCs w:val="18"/>
        </w:rPr>
      </w:pPr>
      <w:r w:rsidRPr="004360C3">
        <w:rPr>
          <w:rFonts w:cs="Tunga"/>
          <w:sz w:val="18"/>
          <w:szCs w:val="18"/>
        </w:rPr>
        <w:t xml:space="preserve">C) II </w:t>
      </w:r>
      <w:proofErr w:type="spellStart"/>
      <w:r w:rsidRPr="004360C3">
        <w:rPr>
          <w:rFonts w:cs="Tunga"/>
          <w:sz w:val="18"/>
          <w:szCs w:val="18"/>
        </w:rPr>
        <w:t>ve</w:t>
      </w:r>
      <w:proofErr w:type="spellEnd"/>
      <w:r w:rsidRPr="004360C3">
        <w:rPr>
          <w:rFonts w:cs="Tunga"/>
          <w:sz w:val="18"/>
          <w:szCs w:val="18"/>
        </w:rPr>
        <w:t xml:space="preserve"> III                    D) I, II </w:t>
      </w:r>
      <w:proofErr w:type="spellStart"/>
      <w:r w:rsidRPr="004360C3">
        <w:rPr>
          <w:rFonts w:cs="Tunga"/>
          <w:sz w:val="18"/>
          <w:szCs w:val="18"/>
        </w:rPr>
        <w:t>ve</w:t>
      </w:r>
      <w:proofErr w:type="spellEnd"/>
      <w:r w:rsidRPr="004360C3">
        <w:rPr>
          <w:rFonts w:cs="Tunga"/>
          <w:sz w:val="18"/>
          <w:szCs w:val="18"/>
        </w:rPr>
        <w:t xml:space="preserve"> III</w:t>
      </w:r>
      <w:r w:rsidR="00494C2F">
        <w:rPr>
          <w:rFonts w:cs="Tunga"/>
          <w:sz w:val="18"/>
          <w:szCs w:val="18"/>
        </w:rPr>
        <w:t xml:space="preserve">               </w:t>
      </w:r>
      <w:bookmarkStart w:id="0" w:name="_GoBack"/>
      <w:bookmarkEnd w:id="0"/>
    </w:p>
    <w:sectPr w:rsidR="004360C3" w:rsidRPr="004360C3" w:rsidSect="00FE0BD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8F" w:rsidRDefault="0098798F" w:rsidP="004360C3">
      <w:pPr>
        <w:spacing w:after="0" w:line="240" w:lineRule="auto"/>
      </w:pPr>
      <w:r>
        <w:separator/>
      </w:r>
    </w:p>
  </w:endnote>
  <w:endnote w:type="continuationSeparator" w:id="0">
    <w:p w:rsidR="0098798F" w:rsidRDefault="0098798F" w:rsidP="0043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8F" w:rsidRDefault="0098798F" w:rsidP="004360C3">
      <w:pPr>
        <w:spacing w:after="0" w:line="240" w:lineRule="auto"/>
      </w:pPr>
      <w:r>
        <w:separator/>
      </w:r>
    </w:p>
  </w:footnote>
  <w:footnote w:type="continuationSeparator" w:id="0">
    <w:p w:rsidR="0098798F" w:rsidRDefault="0098798F" w:rsidP="0043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0E" w:rsidRPr="001A020E" w:rsidRDefault="001A020E" w:rsidP="004360C3">
    <w:pPr>
      <w:rPr>
        <w:rFonts w:ascii="Times New Roman" w:hAnsi="Times New Roman" w:cs="Times New Roman"/>
        <w:sz w:val="32"/>
        <w:szCs w:val="32"/>
        <w:lang w:val="tr-TR"/>
      </w:rPr>
    </w:pPr>
    <w:r>
      <w:rPr>
        <w:rFonts w:ascii="Times New Roman" w:hAnsi="Times New Roman" w:cs="Times New Roman"/>
        <w:sz w:val="32"/>
        <w:szCs w:val="32"/>
        <w:lang w:val="tr-TR"/>
      </w:rPr>
      <w:t>7.SINIF SOSYAL BİLGİLER 2.DÖNEM 3.YAZILI</w:t>
    </w:r>
  </w:p>
  <w:p w:rsidR="004360C3" w:rsidRPr="004360C3" w:rsidRDefault="004360C3" w:rsidP="004360C3">
    <w:pPr>
      <w:rPr>
        <w:rFonts w:cstheme="minorHAnsi"/>
        <w:sz w:val="24"/>
        <w:szCs w:val="32"/>
        <w:lang w:val="tr-TR"/>
      </w:rPr>
    </w:pPr>
    <w:r w:rsidRPr="004360C3">
      <w:rPr>
        <w:rFonts w:cstheme="minorHAnsi"/>
        <w:sz w:val="24"/>
        <w:szCs w:val="32"/>
        <w:lang w:val="tr-TR"/>
      </w:rPr>
      <w:t>AD:                           SOYAD:                        NO:                              SINIF:</w:t>
    </w:r>
  </w:p>
  <w:p w:rsidR="004360C3" w:rsidRDefault="004360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E38"/>
    <w:multiLevelType w:val="hybridMultilevel"/>
    <w:tmpl w:val="20AA939E"/>
    <w:lvl w:ilvl="0" w:tplc="041F0013">
      <w:start w:val="1"/>
      <w:numFmt w:val="upperRoman"/>
      <w:lvlText w:val="%1."/>
      <w:lvlJc w:val="right"/>
      <w:pPr>
        <w:ind w:left="890" w:hanging="360"/>
      </w:p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C3"/>
    <w:rsid w:val="001A020E"/>
    <w:rsid w:val="004360C3"/>
    <w:rsid w:val="00494C2F"/>
    <w:rsid w:val="009000EA"/>
    <w:rsid w:val="0098798F"/>
    <w:rsid w:val="00E735FF"/>
    <w:rsid w:val="00EA3423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0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6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0C3"/>
  </w:style>
  <w:style w:type="paragraph" w:styleId="Altbilgi">
    <w:name w:val="footer"/>
    <w:basedOn w:val="Normal"/>
    <w:link w:val="AltbilgiChar"/>
    <w:uiPriority w:val="99"/>
    <w:unhideWhenUsed/>
    <w:rsid w:val="00436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0C3"/>
  </w:style>
  <w:style w:type="paragraph" w:styleId="ListeParagraf">
    <w:name w:val="List Paragraph"/>
    <w:basedOn w:val="Normal"/>
    <w:qFormat/>
    <w:rsid w:val="00436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94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0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6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0C3"/>
  </w:style>
  <w:style w:type="paragraph" w:styleId="Altbilgi">
    <w:name w:val="footer"/>
    <w:basedOn w:val="Normal"/>
    <w:link w:val="AltbilgiChar"/>
    <w:uiPriority w:val="99"/>
    <w:unhideWhenUsed/>
    <w:rsid w:val="00436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0C3"/>
  </w:style>
  <w:style w:type="paragraph" w:styleId="ListeParagraf">
    <w:name w:val="List Paragraph"/>
    <w:basedOn w:val="Normal"/>
    <w:qFormat/>
    <w:rsid w:val="00436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2016-06-02T12:24:00Z</dcterms:created>
  <dcterms:modified xsi:type="dcterms:W3CDTF">2017-12-01T11:50:00Z</dcterms:modified>
</cp:coreProperties>
</file>